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tabs>
          <w:tab w:val="left" w:pos="0"/>
          <w:tab w:val="left" w:pos="6379"/>
        </w:tabs>
        <w:rPr>
          <w:b/>
          <w:sz w:val="24"/>
          <w:rFonts w:ascii="Times New Roman" w:hAnsi="Times New Roman"/>
        </w:rPr>
      </w:pPr>
    </w:p>
    <w:p>
      <w:pPr>
        <w:jc w:val="center"/>
        <w:ind w:firstLine="0"/>
        <w:rPr>
          <w:b/>
          <w:sz w:val="24"/>
          <w:rFonts w:ascii="Times New Roman" w:hAnsi="Times New Roman"/>
        </w:rPr>
      </w:pPr>
    </w:p>
    <w:p>
      <w:pPr>
        <w:jc w:val="center"/>
        <w:ind w:firstLine="0"/>
        <w:rPr>
          <w:b/>
          <w:sz w:val="24"/>
          <w:rFonts w:ascii="Times New Roman" w:hAnsi="Times New Roman"/>
        </w:rPr>
      </w:pPr>
      <w:r>
        <w:rPr>
          <w:b/>
          <w:sz w:val="24"/>
          <w:rFonts w:ascii="Times New Roman" w:hAnsi="Times New Roman"/>
        </w:rPr>
        <w:t xml:space="preserve">14 yoshgacha boʻlgan va 14 yoshdan 18 yoshgacha boʻlgan voyaga yetmagan mulkdorlarning ulushi mavjud boʻlgan uy-joy oldi-sotdi shartnomasi</w:t>
      </w:r>
    </w:p>
    <w:p>
      <w:pPr>
        <w:jc w:val="center"/>
        <w:ind w:firstLine="0"/>
        <w:rPr>
          <w:b/>
          <w:sz w:val="24"/>
          <w:rFonts w:ascii="Times New Roman" w:hAnsi="Times New Roman"/>
        </w:rPr>
      </w:pPr>
    </w:p>
    <w:p>
      <w:pPr>
        <w:jc w:val="center"/>
        <w:rPr>
          <w:sz w:val="24"/>
          <w:rFonts w:ascii="Times New Roman" w:hAnsi="Times New Roman"/>
        </w:rPr>
      </w:pPr>
    </w:p>
    <w:p>
      <w:pPr>
        <w:jc w:val="center"/>
        <w:rPr>
          <w:sz w:val="24"/>
          <w:rFonts w:ascii="Times New Roman" w:hAnsi="Times New Roman"/>
        </w:rPr>
      </w:pPr>
      <w:r>
        <w:rPr>
          <w:sz w:val="24"/>
          <w:rFonts w:ascii="Times New Roman" w:hAnsi="Times New Roman"/>
        </w:rPr>
        <w:t xml:space="preserve">Oʻzbekiston Respublikasi </w:t>
      </w:r>
      <w:r>
        <w:rPr>
          <w:vanish w:val="false"/>
          <w:sz w:val="24"/>
          <w:rFonts w:ascii="Times New Roman" w:hAnsi="Times New Roman"/>
        </w:rPr>
        <w:fldChar w:fldCharType="begin"/>
        <w:instrText xml:space="preserve">X {"Y":5}</w:instrText>
        <w:fldChar w:fldCharType="separate"/>
        <w:t xml:space="preserve">Shartnoma tuzilgan notarial okrug nomi</w:t>
      </w:r>
      <w:r>
        <w:rPr>
          <w:vanish w:val="false"/>
          <w:sz w:val="24"/>
          <w:rFonts w:ascii="Times New Roman" w:hAnsi="Times New Roman"/>
        </w:rPr>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Shartnoma tuzilgan vaqt</w:t>
      </w:r>
      <w:r>
        <w:rPr>
          <w:vanish w:val="false"/>
          <w:sz w:val="24"/>
          <w:rFonts w:ascii="Times New Roman" w:hAnsi="Times New Roman"/>
        </w:rPr>
        <w:fldChar w:fldCharType="end"/>
      </w:r>
    </w:p>
    <w:p>
      <w:pPr>
        <w:jc w:val="center"/>
        <w:rPr>
          <w:sz w:val="24"/>
          <w:rFonts w:ascii="Times New Roman" w:hAnsi="Times New Roman"/>
        </w:rPr>
      </w:pPr>
    </w:p>
    <w:p>
      <w:pPr>
        <w:ind w:firstLine="549"/>
        <w:rPr>
          <w:sz w:val="24"/>
          <w:rFonts w:ascii="Times New Roman" w:hAnsi="Times New Roman"/>
        </w:rPr>
      </w:pPr>
      <w:r>
        <w:rPr>
          <w:vanish w:val="false"/>
          <w:sz w:val="24"/>
          <w:rFonts w:ascii="Times New Roman" w:hAnsi="Times New Roman"/>
        </w:rPr>
        <w:fldChar w:fldCharType="begin"/>
        <w:instrText xml:space="preserve">X {"Y":9}</w:instrText>
        <w:fldChar w:fldCharType="separate"/>
        <w:t xml:space="preserve">Shartnomani tasdiqlagan notarial idora joylashgan manzil</w:t>
      </w:r>
      <w:r>
        <w:rPr>
          <w:vanish w:val="false"/>
          <w:sz w:val="24"/>
          <w:rFonts w:ascii="Times New Roman" w:hAnsi="Times New Roman"/>
        </w:rPr>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{"Y":10}</w:instrText>
        <w:fldChar w:fldCharType="separate"/>
        <w:t xml:space="preserve">Shartnomani tasdiqlagan notarial idora nomi va raqami</w:t>
      </w:r>
      <w:r>
        <w:rPr>
          <w:vanish w:val="false"/>
          <w:sz w:val="24"/>
          <w:rFonts w:ascii="Times New Roman" w:hAnsi="Times New Roman"/>
        </w:rPr>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{"Y":11}</w:instrText>
        <w:fldChar w:fldCharType="separate"/>
        <w:t xml:space="preserve">Shartnomani tasdiqlagan notariusning F.I.O</w:t>
      </w:r>
      <w:r>
        <w:rPr>
          <w:vanish w:val="false"/>
          <w:sz w:val="24"/>
          <w:rFonts w:ascii="Times New Roman" w:hAnsi="Times New Roman"/>
        </w:rPr>
        <w:fldChar w:fldCharType="end"/>
      </w:r>
    </w:p>
    <w:p>
      <w:pPr>
        <w:ind w:firstLine="549"/>
        <w:rPr>
          <w:sz w:val="24"/>
          <w:rFonts w:ascii="Times New Roman" w:hAnsi="Times New Roman"/>
        </w:rPr>
      </w:pPr>
      <w:r>
        <w:rPr>
          <w:sz w:val="24"/>
          <w:rFonts w:ascii="Times New Roman" w:hAnsi="Times New Roman"/>
        </w:rPr>
        <w:t xml:space="preserve">Biz – </w:t>
      </w:r>
      <w:r>
        <w:rPr>
          <w:vanish w:val="false"/>
          <w:sz w:val="24"/>
          <w:rFonts w:ascii="Times New Roman" w:hAnsi="Times New Roman"/>
        </w:rPr>
        <w:fldChar w:fldCharType="begin"/>
        <w:instrText xml:space="preserve">X {"Y":14}</w:instrText>
        <w:fldChar w:fldCharType="separate"/>
        <w:t xml:space="preserve">Birinchi sotuvchining yashash manzili</w:t>
      </w:r>
      <w:r>
        <w:rPr>
          <w:vanish w:val="false"/>
          <w:sz w:val="24"/>
          <w:rFonts w:ascii="Times New Roman" w:hAnsi="Times New Roman"/>
        </w:rPr>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{"Y":15}</w:instrText>
        <w:fldChar w:fldCharType="separate"/>
        <w:t xml:space="preserve">Birinchi sotuvchining (mulkdor)ning F.I.O </w:t>
      </w:r>
      <w:r>
        <w:rPr>
          <w:vanish w:val="false"/>
          <w:sz w:val="24"/>
          <w:rFonts w:ascii="Times New Roman" w:hAnsi="Times New Roman"/>
        </w:rPr>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{"Y":16}</w:instrText>
        <w:fldChar w:fldCharType="separate"/>
        <w:t xml:space="preserve">Birinchi sotuvchining (mulkdor)ning pasport seriyasi va raqami </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{"Y":17}</w:instrText>
        <w:fldChar w:fldCharType="separate"/>
        <w:t xml:space="preserve">Birinchi sotuvchiga pasport bergan IIB nomi </w:t>
      </w:r>
      <w:r>
        <w:rPr>
          <w:vanish w:val="false"/>
          <w:sz w:val="24"/>
          <w:rFonts w:ascii="Times New Roman" w:hAnsi="Times New Roman"/>
        </w:rPr>
        <w:fldChar w:fldCharType="end"/>
      </w:r>
      <w:r>
        <w:rPr>
          <w:sz w:val="24"/>
          <w:rFonts w:ascii="Times New Roman" w:hAnsi="Times New Roman"/>
        </w:rPr>
        <w:t xml:space="preserve"> IIB tomonidan </w:t>
      </w:r>
      <w:r>
        <w:rPr>
          <w:vanish w:val="false"/>
          <w:sz w:val="24"/>
          <w:rFonts w:ascii="Times New Roman" w:hAnsi="Times New Roman"/>
        </w:rPr>
        <w:fldChar w:fldCharType="begin"/>
        <w:instrText xml:space="preserve">X {"Y":18}</w:instrText>
        <w:fldChar w:fldCharType="separate"/>
        <w:t xml:space="preserve">Birinchi sotuvchiga pasport berilgan sana </w:t>
      </w:r>
      <w:r>
        <w:rPr>
          <w:vanish w:val="false"/>
          <w:sz w:val="24"/>
          <w:rFonts w:ascii="Times New Roman" w:hAnsi="Times New Roman"/>
        </w:rPr>
        <w:fldChar w:fldCharType="end"/>
      </w:r>
      <w:r>
        <w:rPr>
          <w:sz w:val="24"/>
          <w:rFonts w:ascii="Times New Roman" w:hAnsi="Times New Roman"/>
        </w:rPr>
        <w:t xml:space="preserve">da berilgan), voyaga yetmagan farzandlar </w:t>
      </w:r>
      <w:r>
        <w:rPr>
          <w:vanish w:val="false"/>
          <w:sz w:val="24"/>
          <w:rFonts w:ascii="Times New Roman" w:hAnsi="Times New Roman"/>
        </w:rPr>
        <w:fldChar w:fldCharType="begin"/>
        <w:instrText xml:space="preserve">X {"Y":19}</w:instrText>
        <w:fldChar w:fldCharType="separate"/>
        <w:t xml:space="preserve">Voyaga yetmagan birinchi mulkdorning tugʻilgan sanasi </w:t>
      </w:r>
      <w:r>
        <w:rPr>
          <w:vanish w:val="false"/>
          <w:sz w:val="24"/>
          <w:rFonts w:ascii="Times New Roman" w:hAnsi="Times New Roman"/>
        </w:rPr>
        <w:fldChar w:fldCharType="end"/>
      </w:r>
      <w:r>
        <w:rPr>
          <w:sz w:val="24"/>
          <w:rFonts w:ascii="Times New Roman" w:hAnsi="Times New Roman"/>
        </w:rPr>
        <w:t xml:space="preserve">da tugʻilgan </w:t>
      </w:r>
      <w:r>
        <w:rPr>
          <w:vanish w:val="false"/>
          <w:sz w:val="24"/>
          <w:rFonts w:ascii="Times New Roman" w:hAnsi="Times New Roman"/>
        </w:rPr>
        <w:fldChar w:fldCharType="begin"/>
        <w:instrText xml:space="preserve">X {"Y":20}</w:instrText>
        <w:fldChar w:fldCharType="separate"/>
        <w:t xml:space="preserve">Voyaga yetmagan birinchi mulkdorning F.I.O</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{"Y":21}</w:instrText>
        <w:fldChar w:fldCharType="separate"/>
        <w:t xml:space="preserve">Voyaga yetmagan ikkinchi mulkdorning tugʻilgan sanasi </w:t>
      </w:r>
      <w:r>
        <w:rPr>
          <w:vanish w:val="false"/>
          <w:sz w:val="24"/>
          <w:rFonts w:ascii="Times New Roman" w:hAnsi="Times New Roman"/>
        </w:rPr>
        <w:fldChar w:fldCharType="end"/>
      </w:r>
      <w:r>
        <w:rPr>
          <w:sz w:val="24"/>
          <w:rFonts w:ascii="Times New Roman" w:hAnsi="Times New Roman"/>
        </w:rPr>
        <w:t xml:space="preserve">da tugʻilgan </w:t>
      </w:r>
      <w:r>
        <w:rPr>
          <w:vanish w:val="false"/>
          <w:sz w:val="24"/>
          <w:rFonts w:ascii="Times New Roman" w:hAnsi="Times New Roman"/>
        </w:rPr>
        <w:fldChar w:fldCharType="begin"/>
        <w:instrText xml:space="preserve">X {"Y":22}</w:instrText>
        <w:fldChar w:fldCharType="separate"/>
        <w:t xml:space="preserve">Voyaga yetmagan ikkinchi mulkdorning F.I.O</w:t>
      </w:r>
      <w:r>
        <w:rPr>
          <w:vanish w:val="false"/>
          <w:sz w:val="24"/>
          <w:rFonts w:ascii="Times New Roman" w:hAnsi="Times New Roman"/>
        </w:rPr>
        <w:fldChar w:fldCharType="end"/>
      </w:r>
      <w:r>
        <w:rPr>
          <w:sz w:val="24"/>
          <w:rFonts w:ascii="Times New Roman" w:hAnsi="Times New Roman"/>
        </w:rPr>
        <w:t xml:space="preserve">lar nomlaridan harakat qiluvchi onasi </w:t>
      </w:r>
      <w:r>
        <w:rPr>
          <w:vanish w:val="false"/>
          <w:sz w:val="24"/>
          <w:rFonts w:ascii="Times New Roman" w:hAnsi="Times New Roman"/>
        </w:rPr>
        <w:fldChar w:fldCharType="begin"/>
        <w:instrText xml:space="preserve">X {"Y":23}</w:instrText>
        <w:fldChar w:fldCharType="separate"/>
        <w:t xml:space="preserve">Voyaga yetmagan mulkdorlarning onasining F.I.O</w:t>
      </w:r>
      <w:r>
        <w:rPr>
          <w:vanish w:val="false"/>
          <w:sz w:val="24"/>
          <w:rFonts w:ascii="Times New Roman" w:hAnsi="Times New Roman"/>
        </w:rPr>
        <w:fldChar w:fldCharType="end"/>
      </w:r>
      <w:r>
        <w:rPr>
          <w:sz w:val="24"/>
          <w:rFonts w:ascii="Times New Roman" w:hAnsi="Times New Roman"/>
        </w:rPr>
        <w:t xml:space="preserve"> (pasport</w:t>
      </w:r>
      <w:r>
        <w:rPr>
          <w:vanish w:val="false"/>
          <w:sz w:val="24"/>
          <w:rFonts w:ascii="Times New Roman" w:hAnsi="Times New Roman"/>
        </w:rPr>
        <w:fldChar w:fldCharType="begin"/>
        <w:instrText xml:space="preserve">X {"Y":24}</w:instrText>
        <w:fldChar w:fldCharType="separate"/>
        <w:t xml:space="preserve"> Voyaga yetmagan mulkdorlarning onasining pasport seriyasi va raqami </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{"Y":25}</w:instrText>
        <w:fldChar w:fldCharType="separate"/>
        <w:t xml:space="preserve">Voyaga yetmagan mulkdorlarning onasiga pasport bergan IIB nomi </w:t>
      </w:r>
      <w:r>
        <w:rPr>
          <w:vanish w:val="false"/>
          <w:sz w:val="24"/>
          <w:rFonts w:ascii="Times New Roman" w:hAnsi="Times New Roman"/>
        </w:rPr>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{"Y":26}</w:instrText>
        <w:fldChar w:fldCharType="separate"/>
        <w:t xml:space="preserve">Voyaga yetmagan mulkdorlarning onasiga pasport berilgan sana </w:t>
      </w:r>
      <w:r>
        <w:rPr>
          <w:vanish w:val="false"/>
          <w:sz w:val="24"/>
          <w:rFonts w:ascii="Times New Roman" w:hAnsi="Times New Roman"/>
        </w:rPr>
        <w:fldChar w:fldCharType="end"/>
      </w:r>
      <w:r>
        <w:rPr>
          <w:sz w:val="24"/>
          <w:rFonts w:ascii="Times New Roman" w:hAnsi="Times New Roman"/>
        </w:rPr>
        <w:t xml:space="preserve">da berilgan) bundan buyon matnda SOTUVCHILAR deb yuritiluvchi, bir tarafdan, </w:t>
      </w:r>
      <w:r>
        <w:rPr>
          <w:vanish w:val="false"/>
          <w:sz w:val="24"/>
          <w:rFonts w:ascii="Times New Roman" w:hAnsi="Times New Roman"/>
        </w:rPr>
        <w:fldChar w:fldCharType="begin"/>
        <w:instrText xml:space="preserve">X {"Y":28}</w:instrText>
        <w:fldChar w:fldCharType="separate"/>
        <w:t xml:space="preserve">Shartnoma tuzilishida vakili ishtirok etgan tuman (shahar) xalq taʼlimi muassasalari faoliyatini metodik taʼminlash va tashkil etish boʻlimi nomi</w:t>
      </w:r>
      <w:r>
        <w:rPr>
          <w:vanish w:val="false"/>
          <w:sz w:val="24"/>
          <w:rFonts w:ascii="Times New Roman" w:hAnsi="Times New Roman"/>
        </w:rPr>
        <w:fldChar w:fldCharType="end"/>
      </w:r>
      <w:r>
        <w:rPr>
          <w:sz w:val="24"/>
          <w:rFonts w:ascii="Times New Roman" w:hAnsi="Times New Roman"/>
        </w:rPr>
        <w:t xml:space="preserve"> boʻlimi tomonidan </w:t>
      </w:r>
      <w:r>
        <w:rPr>
          <w:vanish w:val="false"/>
          <w:sz w:val="24"/>
          <w:rFonts w:ascii="Times New Roman" w:hAnsi="Times New Roman"/>
        </w:rPr>
        <w:fldChar w:fldCharType="begin"/>
        <w:instrText xml:space="preserve">X {"Y":29}</w:instrText>
        <w:fldChar w:fldCharType="separate"/>
        <w:t xml:space="preserve">Tegishli tuman (shahar) xalq taʼlimi muassasalari faoliyatini metodik taʼminlash va tashkil etish boʻlimi tomonidan vakilga ishonchnoma berilgan sana</w:t>
      </w:r>
      <w:r>
        <w:rPr>
          <w:vanish w:val="false"/>
          <w:sz w:val="24"/>
          <w:rFonts w:ascii="Times New Roman" w:hAnsi="Times New Roman"/>
        </w:rPr>
        <w:fldChar w:fldCharType="end"/>
      </w:r>
      <w:r>
        <w:rPr>
          <w:sz w:val="24"/>
          <w:rFonts w:ascii="Times New Roman" w:hAnsi="Times New Roman"/>
        </w:rPr>
        <w:t xml:space="preserve">da berilgan </w:t>
      </w:r>
      <w:r>
        <w:rPr>
          <w:vanish w:val="false"/>
          <w:sz w:val="24"/>
          <w:rFonts w:ascii="Times New Roman" w:hAnsi="Times New Roman"/>
        </w:rPr>
        <w:fldChar w:fldCharType="begin"/>
        <w:instrText xml:space="preserve">X {"Y":30}</w:instrText>
        <w:fldChar w:fldCharType="separate"/>
        <w:t xml:space="preserve">Tegishli tuman (shahar) xalq taʼlimi muassasalari faoliyatini metodik taʼminlash va tashkil etish boʻlimi tomonidan vakilga berilgan ishonchnoma raqami</w:t>
      </w:r>
      <w:r>
        <w:rPr>
          <w:vanish w:val="false"/>
          <w:sz w:val="24"/>
          <w:rFonts w:ascii="Times New Roman" w:hAnsi="Times New Roman"/>
        </w:rPr>
        <w:fldChar w:fldCharType="end"/>
      </w:r>
      <w:r>
        <w:rPr>
          <w:sz w:val="24"/>
          <w:rFonts w:ascii="Times New Roman" w:hAnsi="Times New Roman"/>
        </w:rPr>
        <w:t xml:space="preserve">-sonli ishonchnomaga asosan </w:t>
      </w:r>
      <w:r>
        <w:rPr>
          <w:vanish w:val="false"/>
          <w:sz w:val="24"/>
          <w:rFonts w:ascii="Times New Roman" w:hAnsi="Times New Roman"/>
        </w:rPr>
        <w:fldChar w:fldCharType="begin"/>
        <w:instrText xml:space="preserve">X {"Y":31}</w:instrText>
        <w:fldChar w:fldCharType="separate"/>
        <w:t xml:space="preserve">Xalq taʼlimi muassasalari faoliyatini metodik taʼminlash va tashkil etish boʻlimi vakilining yashash manzili</w:t>
      </w:r>
      <w:r>
        <w:rPr>
          <w:vanish w:val="false"/>
          <w:sz w:val="24"/>
          <w:rFonts w:ascii="Times New Roman" w:hAnsi="Times New Roman"/>
        </w:rPr>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{"Y":32}</w:instrText>
        <w:fldChar w:fldCharType="separate"/>
        <w:t xml:space="preserve">Xalq taʼlimi muassasalari faoliyatini metodik taʼminlash va tashkil etish boʻlimi vakilining F.I.O</w:t>
      </w:r>
      <w:r>
        <w:rPr>
          <w:vanish w:val="false"/>
          <w:sz w:val="24"/>
          <w:rFonts w:ascii="Times New Roman" w:hAnsi="Times New Roman"/>
        </w:rPr>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{"Y":33}</w:instrText>
        <w:fldChar w:fldCharType="separate"/>
        <w:t xml:space="preserve">Xalq taʼlimi muassasalari faoliyatini metodik taʼminlash va tashkil etish boʻlimi vakilining pasport seriyasi va raqami </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{"Y":34}</w:instrText>
        <w:fldChar w:fldCharType="separate"/>
        <w:t xml:space="preserve">Xalq taʼlimi muassasalari faoliyatini metodik taʼminlash va tashkil etish boʻlimi vakiliga pasport bergan IIB nomi </w:t>
      </w:r>
      <w:r>
        <w:rPr>
          <w:vanish w:val="false"/>
          <w:sz w:val="24"/>
          <w:rFonts w:ascii="Times New Roman" w:hAnsi="Times New Roman"/>
        </w:rPr>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{"Y":35}</w:instrText>
        <w:fldChar w:fldCharType="separate"/>
        <w:t xml:space="preserve">Xalq taʼlimi muassasalari faoliyatini metodik taʼminlash va tashkil etish boʻlimi vakiliga pasport berilgan sana </w:t>
      </w:r>
      <w:r>
        <w:rPr>
          <w:vanish w:val="false"/>
          <w:sz w:val="24"/>
          <w:rFonts w:ascii="Times New Roman" w:hAnsi="Times New Roman"/>
        </w:rPr>
        <w:fldChar w:fldCharType="end"/>
      </w:r>
      <w:r>
        <w:rPr>
          <w:sz w:val="24"/>
          <w:rFonts w:ascii="Times New Roman" w:hAnsi="Times New Roman"/>
        </w:rPr>
        <w:t xml:space="preserve"> da berilgan) va </w:t>
      </w:r>
      <w:r>
        <w:rPr>
          <w:vanish w:val="false"/>
          <w:sz w:val="24"/>
          <w:rFonts w:ascii="Times New Roman" w:hAnsi="Times New Roman"/>
        </w:rPr>
        <w:fldChar w:fldCharType="begin"/>
        <w:instrText xml:space="preserve">X {"Y":38}</w:instrText>
        <w:fldChar w:fldCharType="separate"/>
        <w:t xml:space="preserve">Sotib oluvchining yashash manzili </w:t>
      </w:r>
      <w:r>
        <w:rPr>
          <w:vanish w:val="false"/>
          <w:sz w:val="24"/>
          <w:rFonts w:ascii="Times New Roman" w:hAnsi="Times New Roman"/>
        </w:rPr>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{"Y":39}</w:instrText>
        <w:fldChar w:fldCharType="separate"/>
        <w:t xml:space="preserve">Sotib oluvchining F.I.O</w:t>
      </w:r>
      <w:r>
        <w:rPr>
          <w:vanish w:val="false"/>
          <w:sz w:val="24"/>
          <w:rFonts w:ascii="Times New Roman" w:hAnsi="Times New Roman"/>
        </w:rPr>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{"Y":40}</w:instrText>
        <w:fldChar w:fldCharType="separate"/>
        <w:t xml:space="preserve">Sotib oluvchining pasport seriyasi va raqami </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{"Y":41}</w:instrText>
        <w:fldChar w:fldCharType="separate"/>
        <w:t xml:space="preserve">Sotib oluvchiga pasport bergan IIB nomi </w:t>
      </w:r>
      <w:r>
        <w:rPr>
          <w:vanish w:val="false"/>
          <w:sz w:val="24"/>
          <w:rFonts w:ascii="Times New Roman" w:hAnsi="Times New Roman"/>
        </w:rPr>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{"Y":42}</w:instrText>
        <w:fldChar w:fldCharType="separate"/>
        <w:t xml:space="preserve">Sotib oluvchiga pasport berilgan sana </w:t>
      </w:r>
      <w:r>
        <w:rPr>
          <w:vanish w:val="false"/>
          <w:sz w:val="24"/>
          <w:rFonts w:ascii="Times New Roman" w:hAnsi="Times New Roman"/>
        </w:rPr>
        <w:fldChar w:fldCharType="end"/>
      </w:r>
      <w:r>
        <w:rPr>
          <w:sz w:val="24"/>
          <w:rFonts w:ascii="Times New Roman" w:hAnsi="Times New Roman"/>
        </w:rPr>
        <w:t xml:space="preserve"> yilda berilgan) bundan buyon matnda SOTIB OLUVCHI deb yuritiluvchi, ikkinchi tarafdan ushbu shartnomani quyidagilar haqida tuzdik:</w:t>
      </w:r>
    </w:p>
    <w:p>
      <w:pPr>
        <w:ind w:firstLine="549"/>
        <w:rPr>
          <w:sz w:val="24"/>
          <w:rFonts w:ascii="Times New Roman" w:hAnsi="Times New Roman"/>
        </w:rPr>
      </w:pPr>
      <w:r>
        <w:rPr>
          <w:sz w:val="24"/>
          <w:rFonts w:ascii="Times New Roman" w:hAnsi="Times New Roman"/>
        </w:rPr>
        <w:t xml:space="preserve">1. Biz – SOTUVCHILAR oʻzimizga tegishli boʻlgan </w:t>
      </w:r>
      <w:r>
        <w:rPr>
          <w:vanish w:val="false"/>
          <w:sz w:val="24"/>
          <w:rFonts w:ascii="Times New Roman" w:hAnsi="Times New Roman"/>
        </w:rPr>
        <w:fldChar w:fldCharType="begin"/>
        <w:instrText xml:space="preserve">X {"Y":45}</w:instrText>
        <w:fldChar w:fldCharType="separate"/>
        <w:t xml:space="preserve">Sotilayotgan uy-joy joylashgan manzil</w:t>
      </w:r>
      <w:r>
        <w:rPr>
          <w:vanish w:val="false"/>
          <w:sz w:val="24"/>
          <w:rFonts w:ascii="Times New Roman" w:hAnsi="Times New Roman"/>
        </w:rPr>
        <w:fldChar w:fldCharType="end"/>
      </w:r>
      <w:r>
        <w:rPr>
          <w:sz w:val="24"/>
          <w:rFonts w:ascii="Times New Roman" w:hAnsi="Times New Roman"/>
        </w:rPr>
        <w:t xml:space="preserve">manzilida joylashgan alohida qurilgan uy-joyning bizga tegishli boʻlgan </w:t>
      </w:r>
      <w:r>
        <w:rPr>
          <w:vanish w:val="false"/>
          <w:sz w:val="24"/>
          <w:rFonts w:ascii="Times New Roman" w:hAnsi="Times New Roman"/>
        </w:rPr>
        <w:fldChar w:fldCharType="begin"/>
        <w:instrText xml:space="preserve">X {"Y":46}</w:instrText>
        <w:fldChar w:fldCharType="separate"/>
        <w:t xml:space="preserve">Uy-joyning sotilayotgan qismi</w:t>
      </w:r>
      <w:r>
        <w:rPr>
          <w:vanish w:val="false"/>
          <w:sz w:val="24"/>
          <w:rFonts w:ascii="Times New Roman" w:hAnsi="Times New Roman"/>
        </w:rPr>
        <w:fldChar w:fldCharType="end"/>
      </w:r>
      <w:r>
        <w:rPr>
          <w:sz w:val="24"/>
          <w:rFonts w:ascii="Times New Roman" w:hAnsi="Times New Roman"/>
        </w:rPr>
        <w:t xml:space="preserve"> qismini sotdik, men – SOTIB OLUVCHI ushbu alohida qurilgan uy-joyning </w:t>
      </w:r>
      <w:r>
        <w:rPr>
          <w:vanish w:val="false"/>
          <w:sz w:val="24"/>
          <w:rFonts w:ascii="Times New Roman" w:hAnsi="Times New Roman"/>
        </w:rPr>
        <w:fldChar w:fldCharType="begin"/>
        <w:instrText xml:space="preserve">X {"Y":47}</w:instrText>
        <w:fldChar w:fldCharType="separate"/>
        <w:t xml:space="preserve">Uy-joyning sotilgan qismining umumiy maydoni  (kv.m.da)</w:t>
      </w:r>
      <w:r>
        <w:rPr>
          <w:vanish w:val="false"/>
          <w:sz w:val="24"/>
          <w:rFonts w:ascii="Times New Roman" w:hAnsi="Times New Roman"/>
        </w:rPr>
        <w:fldChar w:fldCharType="end"/>
      </w:r>
      <w:r>
        <w:rPr>
          <w:sz w:val="24"/>
          <w:rFonts w:ascii="Times New Roman" w:hAnsi="Times New Roman"/>
        </w:rPr>
        <w:t xml:space="preserve"> qismini sotib oldim.</w:t>
      </w:r>
    </w:p>
    <w:p>
      <w:pPr>
        <w:ind w:firstLine="549"/>
        <w:rPr>
          <w:sz w:val="24"/>
          <w:rFonts w:ascii="Times New Roman" w:hAnsi="Times New Roman"/>
        </w:rPr>
      </w:pPr>
      <w:r>
        <w:rPr>
          <w:sz w:val="24"/>
          <w:rFonts w:ascii="Times New Roman" w:hAnsi="Times New Roman"/>
        </w:rPr>
        <w:t xml:space="preserve">2. Uy-joyning sotilayotgan qismi quyidagilardan iborat:</w:t>
      </w:r>
    </w:p>
    <w:p>
      <w:pPr>
        <w:ind w:firstLine="549"/>
        <w:rPr>
          <w:sz w:val="24"/>
          <w:rFonts w:ascii="Times New Roman" w:hAnsi="Times New Roman"/>
        </w:rPr>
      </w:pPr>
      <w:r>
        <w:rPr>
          <w:sz w:val="24"/>
          <w:rFonts w:ascii="Times New Roman" w:hAnsi="Times New Roman"/>
        </w:rPr>
        <w:t xml:space="preserve">umumiy maydoni </w:t>
      </w:r>
      <w:r>
        <w:rPr>
          <w:vanish w:val="false"/>
          <w:sz w:val="24"/>
          <w:rFonts w:ascii="Times New Roman" w:hAnsi="Times New Roman"/>
        </w:rPr>
        <w:fldChar w:fldCharType="begin"/>
        <w:instrText xml:space="preserve">X {"Y":48}</w:instrText>
        <w:fldChar w:fldCharType="separate"/>
        <w:t xml:space="preserve">Uy-joyning sotilgan qismining yashash maydoni o‘lchami (kv.m.da)</w:t>
      </w:r>
      <w:r>
        <w:rPr>
          <w:vanish w:val="false"/>
          <w:sz w:val="24"/>
          <w:rFonts w:ascii="Times New Roman" w:hAnsi="Times New Roman"/>
        </w:rPr>
        <w:fldChar w:fldCharType="end"/>
      </w:r>
      <w:r>
        <w:rPr>
          <w:sz w:val="24"/>
          <w:rFonts w:ascii="Times New Roman" w:hAnsi="Times New Roman"/>
        </w:rPr>
        <w:t xml:space="preserve"> kv.m.ni tashkil etib - turar-joy maydoni  </w:t>
      </w:r>
      <w:r>
        <w:rPr>
          <w:vanish w:val="false"/>
          <w:sz w:val="24"/>
          <w:rFonts w:ascii="Times New Roman" w:hAnsi="Times New Roman"/>
        </w:rPr>
        <w:fldChar w:fldCharType="begin"/>
        <w:instrText xml:space="preserve">X {"Y":49}</w:instrText>
        <w:fldChar w:fldCharType="separate"/>
        <w:t xml:space="preserve">Uy-joyning sotilgan qismidagi xonalar (yashash xonasi, yordamchi xonalar va boshqalar) turi va soni</w:t>
      </w:r>
      <w:r>
        <w:rPr>
          <w:vanish w:val="false"/>
          <w:sz w:val="24"/>
          <w:rFonts w:ascii="Times New Roman" w:hAnsi="Times New Roman"/>
        </w:rPr>
        <w:fldChar w:fldCharType="end"/>
      </w:r>
      <w:r>
        <w:rPr>
          <w:sz w:val="24"/>
          <w:rFonts w:ascii="Times New Roman" w:hAnsi="Times New Roman"/>
        </w:rPr>
        <w:t xml:space="preserve"> kv.m. boʻlgan </w:t>
      </w:r>
      <w:r>
        <w:rPr>
          <w:vanish w:val="false"/>
          <w:sz w:val="24"/>
          <w:rFonts w:ascii="Times New Roman" w:hAnsi="Times New Roman"/>
        </w:rPr>
        <w:fldChar w:fldCharType="begin"/>
        <w:instrText xml:space="preserve">X {"Y":50}</w:instrText>
        <w:fldChar w:fldCharType="separate"/>
        <w:t xml:space="preserve">Уй-жойнинг сотилган қисмидаги хоналар (яшаш хонаси, ёрдамчи хоналар ва бошқалар) тури ва сони</w:t>
      </w:r>
      <w:r>
        <w:rPr>
          <w:vanish w:val="false"/>
          <w:sz w:val="24"/>
          <w:rFonts w:ascii="Times New Roman" w:hAnsi="Times New Roman"/>
        </w:rPr>
        <w:fldChar w:fldCharType="end"/>
      </w:r>
      <w:r>
        <w:rPr>
          <w:sz w:val="24"/>
          <w:rFonts w:ascii="Times New Roman" w:hAnsi="Times New Roman"/>
        </w:rPr>
        <w:t xml:space="preserve"> xonalardan iborat;</w:t>
      </w:r>
    </w:p>
    <w:p>
      <w:pPr>
        <w:ind w:firstLine="549"/>
        <w:rPr>
          <w:sz w:val="24"/>
          <w:rFonts w:ascii="Times New Roman" w:hAnsi="Times New Roman"/>
        </w:rPr>
      </w:pPr>
      <w:r>
        <w:rPr>
          <w:sz w:val="24"/>
          <w:rFonts w:ascii="Times New Roman" w:hAnsi="Times New Roman"/>
        </w:rPr>
        <w:t xml:space="preserve">butun uy-joy – </w:t>
      </w:r>
      <w:r>
        <w:rPr>
          <w:vanish w:val="false"/>
          <w:sz w:val="24"/>
          <w:rFonts w:ascii="Times New Roman" w:hAnsi="Times New Roman"/>
        </w:rPr>
        <w:fldChar w:fldCharType="begin"/>
        <w:instrText xml:space="preserve">X {"Y":50}</w:instrText>
        <w:fldChar w:fldCharType="separate"/>
        <w:t xml:space="preserve">Уй-жойнинг сотилган қисмидаги хоналар (яшаш хонаси, ёрдамчи хоналар ва бошқалар) тури ва сони</w:t>
      </w:r>
      <w:r>
        <w:rPr>
          <w:vanish w:val="false"/>
          <w:sz w:val="24"/>
          <w:rFonts w:ascii="Times New Roman" w:hAnsi="Times New Roman"/>
        </w:rPr>
        <w:fldChar w:fldCharType="end"/>
      </w:r>
      <w:r>
        <w:rPr>
          <w:sz w:val="24"/>
          <w:rFonts w:ascii="Times New Roman" w:hAnsi="Times New Roman"/>
        </w:rPr>
        <w:t xml:space="preserve"> kv.m.ni tashkil etib – turar-joy maydoni </w:t>
      </w:r>
      <w:r>
        <w:rPr>
          <w:vanish w:val="false"/>
          <w:sz w:val="24"/>
          <w:rFonts w:ascii="Times New Roman" w:hAnsi="Times New Roman"/>
        </w:rPr>
        <w:fldChar w:fldCharType="begin"/>
        <w:instrText xml:space="preserve">X {"Y":51}</w:instrText>
        <w:fldChar w:fldCharType="separate"/>
        <w:t xml:space="preserve">Bir qismi sotilayotgan uy-joyning yashash maydoni o‘lchami (kv.m.da)</w:t>
      </w:r>
      <w:r>
        <w:rPr>
          <w:vanish w:val="false"/>
          <w:sz w:val="24"/>
          <w:rFonts w:ascii="Times New Roman" w:hAnsi="Times New Roman"/>
        </w:rPr>
        <w:fldChar w:fldCharType="end"/>
      </w:r>
      <w:r>
        <w:rPr>
          <w:sz w:val="24"/>
          <w:rFonts w:ascii="Times New Roman" w:hAnsi="Times New Roman"/>
        </w:rPr>
        <w:t xml:space="preserve"> kv.m. boʻlgan </w:t>
      </w:r>
      <w:r>
        <w:rPr>
          <w:vanish w:val="false"/>
          <w:sz w:val="24"/>
          <w:rFonts w:ascii="Times New Roman" w:hAnsi="Times New Roman"/>
        </w:rPr>
        <w:fldChar w:fldCharType="begin"/>
        <w:instrText xml:space="preserve">X {"Y":52}</w:instrText>
        <w:fldChar w:fldCharType="separate"/>
        <w:t xml:space="preserve">Bir qismi sotilayotgan uy-joydagi xonalar turi va soni</w:t>
      </w:r>
      <w:r>
        <w:rPr>
          <w:vanish w:val="false"/>
          <w:sz w:val="24"/>
          <w:rFonts w:ascii="Times New Roman" w:hAnsi="Times New Roman"/>
        </w:rPr>
        <w:fldChar w:fldCharType="end"/>
      </w:r>
      <w:r>
        <w:rPr>
          <w:sz w:val="24"/>
          <w:rFonts w:ascii="Times New Roman" w:hAnsi="Times New Roman"/>
        </w:rPr>
        <w:t xml:space="preserve"> xonalardan iborat;</w:t>
      </w:r>
    </w:p>
    <w:p>
      <w:pPr>
        <w:pStyle w:val="Text"/>
        <w:rPr>
          <w:rFonts w:ascii="Times New Roman" w:hAnsi="Times New Roman"/>
        </w:rPr>
      </w:pPr>
      <w:r>
        <w:rPr>
          <w:rFonts w:ascii="Times New Roman" w:hAnsi="Times New Roman"/>
        </w:rPr>
        <w:t xml:space="preserve">Uy-joyning sotilayotgan qismining inventar bahosi </w:t>
      </w:r>
      <w:r>
        <w:rPr>
          <w:vanish w:val="false"/>
          <w:rFonts w:ascii="Times New Roman" w:hAnsi="Times New Roman"/>
        </w:rPr>
        <w:fldChar w:fldCharType="begin"/>
        <w:instrText xml:space="preserve">X {"Y":53}</w:instrText>
        <w:fldChar w:fldCharType="separate"/>
        <w:t xml:space="preserve">Uy-joyning sotilayotgan qismining inventar bahosi miqdori</w:t>
      </w:r>
      <w:r>
        <w:rPr>
          <w:vanish w:val="false"/>
          <w:rFonts w:ascii="Times New Roman" w:hAnsi="Times New Roman"/>
        </w:rPr>
        <w:fldChar w:fldCharType="end"/>
      </w:r>
      <w:r>
        <w:rPr>
          <w:rFonts w:ascii="Times New Roman" w:hAnsi="Times New Roman"/>
        </w:rPr>
        <w:t xml:space="preserve"> soʻmni tashkil etib, ushbu holatlar </w:t>
      </w:r>
      <w:r>
        <w:rPr>
          <w:vanish w:val="false"/>
          <w:rFonts w:ascii="Times New Roman" w:hAnsi="Times New Roman"/>
        </w:rPr>
        <w:fldChar w:fldCharType="begin"/>
        <w:instrText xml:space="preserve">X {"Y":54}</w:instrText>
        <w:fldChar w:fldCharType="separate"/>
        <w:t xml:space="preserve">Uy-joyning sotilayotgan qismining inventar bahosini belgilagan tuman (shahar) kadastr bo‘limining nomi</w:t>
      </w:r>
      <w:r>
        <w:rPr>
          <w:vanish w:val="false"/>
          <w:rFonts w:ascii="Times New Roman" w:hAnsi="Times New Roman"/>
        </w:rPr>
        <w:fldChar w:fldCharType="end"/>
      </w:r>
      <w:r>
        <w:rPr>
          <w:rFonts w:ascii="Times New Roman" w:hAnsi="Times New Roman"/>
        </w:rPr>
        <w:t xml:space="preserve"> tomonidan </w:t>
      </w:r>
      <w:r>
        <w:rPr>
          <w:vanish w:val="false"/>
          <w:rFonts w:ascii="Times New Roman" w:hAnsi="Times New Roman"/>
        </w:rPr>
        <w:fldChar w:fldCharType="begin"/>
        <w:instrText xml:space="preserve">X {"Y":55}</w:instrText>
        <w:fldChar w:fldCharType="separate"/>
        <w:t xml:space="preserve">Sotilayotgan uy-joyning inventar bahosi to‘g‘risida maʼlumotnoma berilgan sana</w:t>
      </w:r>
      <w:r>
        <w:rPr>
          <w:vanish w:val="false"/>
          <w:rFonts w:ascii="Times New Roman" w:hAnsi="Times New Roman"/>
        </w:rPr>
        <w:fldChar w:fldCharType="end"/>
      </w:r>
      <w:r>
        <w:rPr>
          <w:rFonts w:ascii="Times New Roman" w:hAnsi="Times New Roman"/>
        </w:rPr>
        <w:t xml:space="preserve">da berilgan </w:t>
      </w:r>
      <w:r>
        <w:rPr>
          <w:vanish w:val="false"/>
          <w:rFonts w:ascii="Times New Roman" w:hAnsi="Times New Roman"/>
        </w:rPr>
        <w:fldChar w:fldCharType="begin"/>
        <w:instrText xml:space="preserve">X {"Y":56}</w:instrText>
        <w:fldChar w:fldCharType="separate"/>
        <w:t xml:space="preserve">Sotilayotgan uy-joyning inventar bahosi to‘g‘risida berilgan maʼlumotnoma raqami</w:t>
      </w:r>
      <w:r>
        <w:rPr>
          <w:vanish w:val="false"/>
          <w:rFonts w:ascii="Times New Roman" w:hAnsi="Times New Roman"/>
        </w:rPr>
        <w:fldChar w:fldCharType="end"/>
      </w:r>
      <w:r>
        <w:rPr>
          <w:rFonts w:ascii="Times New Roman" w:hAnsi="Times New Roman"/>
        </w:rPr>
        <w:t xml:space="preserve">-sonli maʼlumotnoma bilan tasdiqlanadi.</w:t>
      </w:r>
    </w:p>
    <w:p>
      <w:pPr>
        <w:pStyle w:val="Text"/>
        <w:rPr>
          <w:rFonts w:ascii="Times New Roman" w:hAnsi="Times New Roman"/>
        </w:rPr>
      </w:pPr>
      <w:r>
        <w:rPr>
          <w:rFonts w:ascii="Times New Roman" w:hAnsi="Times New Roman"/>
        </w:rPr>
        <w:t xml:space="preserve">3. Alohida qurilgan uy-joyning sotilayotgan qismi SOTUVCHILARga </w:t>
      </w:r>
      <w:r>
        <w:rPr>
          <w:vanish w:val="false"/>
          <w:rFonts w:ascii="Times New Roman" w:hAnsi="Times New Roman"/>
        </w:rPr>
        <w:fldChar w:fldCharType="begin"/>
        <w:instrText xml:space="preserve">X {"Y":57}</w:instrText>
        <w:fldChar w:fldCharType="separate"/>
        <w:t xml:space="preserve">Sotilayotgan uy-joyga nisbatan qonun bo‘yicha merosga bo‘lgan huquq haqida guvohnoma bergan notarial idora joylashgan manzil nomi</w:t>
      </w:r>
      <w:r>
        <w:rPr>
          <w:vanish w:val="false"/>
          <w:rFonts w:ascii="Times New Roman" w:hAnsi="Times New Roman"/>
        </w:rPr>
        <w:fldChar w:fldCharType="end"/>
      </w:r>
      <w:r>
        <w:rPr>
          <w:rFonts w:ascii="Times New Roman" w:hAnsi="Times New Roman"/>
        </w:rPr>
        <w:t xml:space="preserve"> notariusi </w:t>
      </w:r>
      <w:r>
        <w:rPr>
          <w:vanish w:val="false"/>
          <w:rFonts w:ascii="Times New Roman" w:hAnsi="Times New Roman"/>
        </w:rPr>
        <w:fldChar w:fldCharType="begin"/>
        <w:instrText xml:space="preserve">X {"Y":58}</w:instrText>
        <w:fldChar w:fldCharType="separate"/>
        <w:t xml:space="preserve">Sotilayotgan uy-joyga nisbatan qonun bo‘yicha merosga bo‘lgan huquq haqida guvohnomani tasdiqlagan notariusning F.I.O</w:t>
      </w:r>
      <w:r>
        <w:rPr>
          <w:vanish w:val="false"/>
          <w:rFonts w:ascii="Times New Roman" w:hAnsi="Times New Roman"/>
        </w:rPr>
        <w:fldChar w:fldCharType="end"/>
      </w:r>
      <w:r>
        <w:rPr>
          <w:rFonts w:ascii="Times New Roman" w:hAnsi="Times New Roman"/>
        </w:rPr>
        <w:t xml:space="preserve"> tomonidan </w:t>
      </w:r>
      <w:r>
        <w:rPr>
          <w:vanish w:val="false"/>
          <w:rFonts w:ascii="Times New Roman" w:hAnsi="Times New Roman"/>
        </w:rPr>
        <w:fldChar w:fldCharType="begin"/>
        <w:instrText xml:space="preserve">X {"Y":59}</w:instrText>
        <w:fldChar w:fldCharType="separate"/>
        <w:t xml:space="preserve">Sotilayotgan uy-joyga nisbatan qonun bo‘yicha merosga bo‘lgan huquq haqida guvohnoma berilgan sana</w:t>
      </w:r>
      <w:r>
        <w:rPr>
          <w:vanish w:val="false"/>
          <w:rFonts w:ascii="Times New Roman" w:hAnsi="Times New Roman"/>
        </w:rPr>
        <w:fldChar w:fldCharType="end"/>
      </w:r>
      <w:r>
        <w:rPr>
          <w:rFonts w:ascii="Times New Roman" w:hAnsi="Times New Roman"/>
        </w:rPr>
        <w:t xml:space="preserve"> da </w:t>
      </w:r>
      <w:r>
        <w:rPr>
          <w:vanish w:val="false"/>
          <w:rFonts w:ascii="Times New Roman" w:hAnsi="Times New Roman"/>
        </w:rPr>
        <w:fldChar w:fldCharType="begin"/>
        <w:instrText xml:space="preserve">X {"Y":60}</w:instrText>
        <w:fldChar w:fldCharType="separate"/>
        <w:t xml:space="preserve">Sotilayotgan uy-joyga nisbatan qonun bo‘yicha merosga bo‘lgan huquq haqida berilgan guvohnomaning reyestr raqami</w:t>
      </w:r>
      <w:r>
        <w:rPr>
          <w:vanish w:val="false"/>
          <w:rFonts w:ascii="Times New Roman" w:hAnsi="Times New Roman"/>
        </w:rPr>
        <w:fldChar w:fldCharType="end"/>
      </w:r>
      <w:r>
        <w:rPr>
          <w:rFonts w:ascii="Times New Roman" w:hAnsi="Times New Roman"/>
        </w:rPr>
        <w:t xml:space="preserve"> reestri raqami bilan qayd etilgan Qonun boʻyicha merosga boʻlgan huquq haqida guvohnomaga asosan tegishli boʻlib, guvohnoma </w:t>
      </w:r>
      <w:r>
        <w:rPr>
          <w:vanish w:val="false"/>
          <w:rFonts w:ascii="Times New Roman" w:hAnsi="Times New Roman"/>
        </w:rPr>
        <w:fldChar w:fldCharType="begin"/>
        <w:instrText xml:space="preserve">X {"Y":61}</w:instrText>
        <w:fldChar w:fldCharType="separate"/>
        <w:t xml:space="preserve">Sotilayotgan uy-joyga nisbatan sotuvchilarning mulk huquqini ro‘yxatdan o‘tkazgan tuman (shahar) kadastr bo‘limi nomi</w:t>
      </w:r>
      <w:r>
        <w:rPr>
          <w:vanish w:val="false"/>
          <w:rFonts w:ascii="Times New Roman" w:hAnsi="Times New Roman"/>
        </w:rPr>
        <w:fldChar w:fldCharType="end"/>
      </w:r>
      <w:r>
        <w:rPr>
          <w:rFonts w:ascii="Times New Roman" w:hAnsi="Times New Roman"/>
        </w:rPr>
        <w:t xml:space="preserve"> </w:t>
      </w:r>
      <w:r>
        <w:rPr>
          <w:vanish w:val="false"/>
          <w:rFonts w:ascii="Times New Roman" w:hAnsi="Times New Roman"/>
        </w:rPr>
        <w:fldChar w:fldCharType="begin"/>
        <w:instrText xml:space="preserve">X {"Y":62}</w:instrText>
        <w:fldChar w:fldCharType="separate"/>
        <w:t xml:space="preserve">Sotilayotgan uy-joyga nisbatan sotuvchining mulk huquqi tegishli tuman (shahar) kadastr bo‘limi tomonidan ro‘yxatdan o‘tkazilgan sana</w:t>
      </w:r>
      <w:r>
        <w:rPr>
          <w:vanish w:val="false"/>
          <w:rFonts w:ascii="Times New Roman" w:hAnsi="Times New Roman"/>
        </w:rPr>
        <w:fldChar w:fldCharType="end"/>
      </w:r>
      <w:r>
        <w:rPr>
          <w:rFonts w:ascii="Times New Roman" w:hAnsi="Times New Roman"/>
        </w:rPr>
        <w:t xml:space="preserve"> dagi </w:t>
      </w:r>
      <w:r>
        <w:rPr>
          <w:vanish w:val="false"/>
          <w:rFonts w:ascii="Times New Roman" w:hAnsi="Times New Roman"/>
        </w:rPr>
        <w:fldChar w:fldCharType="begin"/>
        <w:instrText xml:space="preserve">X {"Y":63}</w:instrText>
        <w:fldChar w:fldCharType="separate"/>
        <w:t xml:space="preserve">Sotilayotgan uy-joyga nisbatan sotuvchining mulk huquqi tegishli tuman (shahar) kadastr bo‘limi tomonidan ro‘yxatdan o‘tkazilgan kitob raqami</w:t>
      </w:r>
      <w:r>
        <w:rPr>
          <w:vanish w:val="false"/>
          <w:rFonts w:ascii="Times New Roman" w:hAnsi="Times New Roman"/>
        </w:rPr>
        <w:fldChar w:fldCharType="end"/>
      </w:r>
      <w:r>
        <w:rPr>
          <w:rFonts w:ascii="Times New Roman" w:hAnsi="Times New Roman"/>
        </w:rPr>
        <w:t xml:space="preserve">-sonli kadastr kitobiga </w:t>
      </w:r>
      <w:r>
        <w:rPr>
          <w:vanish w:val="false"/>
          <w:rFonts w:ascii="Times New Roman" w:hAnsi="Times New Roman"/>
        </w:rPr>
        <w:fldChar w:fldCharType="begin"/>
        <w:instrText xml:space="preserve">X {"Y":64}</w:instrText>
        <w:fldChar w:fldCharType="separate"/>
        <w:t xml:space="preserve"> Sotilayotgan uy-joyga nisbatan sotuvchining mulk huquqi tegishli kitobda ro‘yxatdan o‘tkazilgandagi registratsiya raqami</w:t>
      </w:r>
      <w:r>
        <w:rPr>
          <w:vanish w:val="false"/>
          <w:rFonts w:ascii="Times New Roman" w:hAnsi="Times New Roman"/>
        </w:rPr>
        <w:fldChar w:fldCharType="end"/>
      </w:r>
      <w:r>
        <w:rPr>
          <w:rFonts w:ascii="Times New Roman" w:hAnsi="Times New Roman"/>
        </w:rPr>
        <w:t xml:space="preserve">-tartib raqami bilan yozilib, </w:t>
      </w:r>
      <w:r>
        <w:rPr>
          <w:vanish w:val="false"/>
          <w:rFonts w:ascii="Times New Roman" w:hAnsi="Times New Roman"/>
        </w:rPr>
        <w:fldChar w:fldCharType="begin"/>
        <w:instrText xml:space="preserve">X {"Y":65}</w:instrText>
        <w:fldChar w:fldCharType="separate"/>
        <w:t xml:space="preserve">Sotilayotgan uy-joyga berilgan kadastr hujjatining raqami</w:t>
      </w:r>
      <w:r>
        <w:rPr>
          <w:vanish w:val="false"/>
          <w:rFonts w:ascii="Times New Roman" w:hAnsi="Times New Roman"/>
        </w:rPr>
        <w:fldChar w:fldCharType="end"/>
      </w:r>
      <w:r>
        <w:rPr>
          <w:rFonts w:ascii="Times New Roman" w:hAnsi="Times New Roman"/>
        </w:rPr>
        <w:t xml:space="preserve"> kadastr raqami bilan roʻyxatga olingan.</w:t>
      </w:r>
    </w:p>
    <w:p>
      <w:pPr>
        <w:pStyle w:val="Text"/>
        <w:rPr>
          <w:rFonts w:ascii="Times New Roman" w:hAnsi="Times New Roman"/>
        </w:rPr>
      </w:pPr>
      <w:r>
        <w:rPr>
          <w:rFonts w:ascii="Times New Roman" w:hAnsi="Times New Roman"/>
        </w:rPr>
        <w:t xml:space="preserve">4. Ushbu alohida qurilgan uy-joyning sotilayotgan </w:t>
      </w:r>
      <w:r>
        <w:rPr>
          <w:vanish w:val="false"/>
          <w:rFonts w:ascii="Times New Roman" w:hAnsi="Times New Roman"/>
        </w:rPr>
        <w:fldChar w:fldCharType="begin"/>
        <w:instrText xml:space="preserve">X {"Y":46}</w:instrText>
        <w:fldChar w:fldCharType="separate"/>
        <w:t xml:space="preserve">Uy-joyning sotilayotgan qismi</w:t>
      </w:r>
      <w:r>
        <w:rPr>
          <w:vanish w:val="false"/>
          <w:rFonts w:ascii="Times New Roman" w:hAnsi="Times New Roman"/>
        </w:rPr>
        <w:fldChar w:fldCharType="end"/>
      </w:r>
      <w:r>
        <w:rPr>
          <w:rFonts w:ascii="Times New Roman" w:hAnsi="Times New Roman"/>
        </w:rPr>
        <w:t xml:space="preserve">qismi taraflar tomonidan </w:t>
      </w:r>
      <w:r>
        <w:rPr>
          <w:vanish w:val="false"/>
          <w:rFonts w:ascii="Times New Roman" w:hAnsi="Times New Roman"/>
        </w:rPr>
        <w:fldChar w:fldCharType="begin"/>
        <w:instrText xml:space="preserve">X {"Y":66}</w:instrText>
        <w:fldChar w:fldCharType="separate"/>
        <w:t xml:space="preserve">Sotilayotgan uy-joy taraflarning kelishuviga asosan qanchaga baholanadi</w:t>
      </w:r>
      <w:r>
        <w:rPr>
          <w:vanish w:val="false"/>
          <w:rFonts w:ascii="Times New Roman" w:hAnsi="Times New Roman"/>
        </w:rPr>
        <w:fldChar w:fldCharType="end"/>
      </w:r>
      <w:r>
        <w:rPr>
          <w:rFonts w:ascii="Times New Roman" w:hAnsi="Times New Roman"/>
        </w:rPr>
        <w:t xml:space="preserve"> soʻmga baholanib, shu summaga sotildi va ushbu pulni SOTUVCHILAR mazkur shartnoma imzolangunga qadar SOTIB OLUVCHIdan toʻliq oldik.</w:t>
      </w:r>
    </w:p>
    <w:p>
      <w:pPr>
        <w:pStyle w:val="Text"/>
        <w:rPr>
          <w:rFonts w:ascii="Times New Roman" w:hAnsi="Times New Roman"/>
        </w:rPr>
      </w:pPr>
      <w:r>
        <w:rPr>
          <w:rFonts w:ascii="Times New Roman" w:hAnsi="Times New Roman"/>
        </w:rPr>
        <w:t xml:space="preserve">5. Mazkur shartnomani rasmiylashtirish uchun sarflanadigan xarajatlarni SOTIB OLUVCHI toʻladi.</w:t>
      </w:r>
    </w:p>
    <w:p>
      <w:pPr>
        <w:pStyle w:val="Text"/>
        <w:rPr>
          <w:rFonts w:ascii="Times New Roman" w:hAnsi="Times New Roman"/>
        </w:rPr>
      </w:pPr>
      <w:r>
        <w:rPr>
          <w:rFonts w:ascii="Times New Roman" w:hAnsi="Times New Roman"/>
        </w:rPr>
        <w:t xml:space="preserve">6. Biz – SOTUVCHILAR ushbu shartnomada koʻrsatilgan alohida qurilgan uy-joyning sotilayotgan </w:t>
      </w:r>
      <w:r>
        <w:rPr>
          <w:vanish w:val="false"/>
          <w:rFonts w:ascii="Times New Roman" w:hAnsi="Times New Roman"/>
        </w:rPr>
        <w:fldChar w:fldCharType="begin"/>
        <w:instrText xml:space="preserve">X {"Y":46}</w:instrText>
        <w:fldChar w:fldCharType="separate"/>
        <w:t xml:space="preserve">Uy-joyning sotilayotgan qismi</w:t>
      </w:r>
      <w:r>
        <w:rPr>
          <w:vanish w:val="false"/>
          <w:rFonts w:ascii="Times New Roman" w:hAnsi="Times New Roman"/>
        </w:rPr>
        <w:fldChar w:fldCharType="end"/>
      </w:r>
      <w:r>
        <w:rPr>
          <w:rFonts w:ascii="Times New Roman" w:hAnsi="Times New Roman"/>
        </w:rPr>
        <w:t xml:space="preserve"> qismi qarzlari yuzasidan daʼvo qiluvchilar yoʻqligini hamda telefon aloqasi xizmati uchun, kommunal xizmatlar uchun toʻlanadigan majburiy toʻlovlar (issiq va sovuq suv, tabiiy gaz, elektr energiyasi), soliq hamda boshqa majburiy toʻlovlar boʻyicha qarzimiz yoʻqligini tasdiqlaymiz.</w:t>
      </w:r>
    </w:p>
    <w:p>
      <w:pPr>
        <w:pStyle w:val="Text"/>
        <w:rPr>
          <w:rFonts w:ascii="Times New Roman" w:hAnsi="Times New Roman"/>
        </w:rPr>
      </w:pPr>
      <w:r>
        <w:rPr>
          <w:rFonts w:ascii="Times New Roman" w:hAnsi="Times New Roman"/>
        </w:rPr>
        <w:t xml:space="preserve">7. Mazkur shartnoma imzolangunga qadar alohida qurilgan uy-joyning sotilayotgan 1/6 qismi boshqa shaxsga oʻtkazilmagan, garovga qoʻyilmagan, ijaraga berilmagan, nizoda yoʻq va sotilishi taqiqlanmagan.</w:t>
      </w:r>
    </w:p>
    <w:p>
      <w:pPr>
        <w:pStyle w:val="Text"/>
        <w:rPr>
          <w:rFonts w:ascii="Times New Roman" w:hAnsi="Times New Roman"/>
        </w:rPr>
      </w:pPr>
      <w:r>
        <w:rPr>
          <w:rFonts w:ascii="Times New Roman" w:hAnsi="Times New Roman"/>
        </w:rPr>
        <w:t xml:space="preserve">8. Oʻzbekiston Respublikasi Uy-joy kodeksining 9, 13-moddalari va Fuqarolik kodeksining 488-moddasi tomonlarga notarius tomonidan tushuntirildi.</w:t>
      </w:r>
    </w:p>
    <w:p>
      <w:pPr>
        <w:pStyle w:val="Text"/>
        <w:rPr>
          <w:rFonts w:ascii="Times New Roman" w:hAnsi="Times New Roman"/>
        </w:rPr>
      </w:pPr>
      <w:r>
        <w:rPr>
          <w:rFonts w:ascii="Times New Roman" w:hAnsi="Times New Roman"/>
        </w:rPr>
        <w:t xml:space="preserve">9. Oʻzbekiston Respublikasi Fuqarolik kodeksining 185-moddasiga koʻra ushbu shartnoma belgilangan tartibda davlat roʻyxatdan oʻtkazilgan paytdan boshlab SOTIB OLUVCHIda mulk huquqi vujudga keladi.</w:t>
      </w:r>
    </w:p>
    <w:p>
      <w:pPr>
        <w:pStyle w:val="Text"/>
        <w:rPr>
          <w:rFonts w:ascii="Times New Roman" w:hAnsi="Times New Roman"/>
        </w:rPr>
      </w:pPr>
      <w:r>
        <w:rPr>
          <w:rFonts w:ascii="Times New Roman" w:hAnsi="Times New Roman"/>
        </w:rPr>
        <w:t xml:space="preserve">10. </w:t>
      </w:r>
      <w:r>
        <w:rPr>
          <w:vanish w:val="false"/>
          <w:rFonts w:ascii="Times New Roman" w:hAnsi="Times New Roman"/>
        </w:rPr>
        <w:fldChar w:fldCharType="begin"/>
        <w:instrText xml:space="preserve">X {"Y":67}</w:instrText>
        <w:fldChar w:fldCharType="separate"/>
        <w:t xml:space="preserve">Sotilayotgan uy-joyda ro‘yxatda turuvchilar yo‘qligi to‘g‘risida maʼlumot bergan mahalla fuqarolar yig‘ini (MFY) nomi</w:t>
      </w:r>
      <w:r>
        <w:rPr>
          <w:vanish w:val="false"/>
          <w:rFonts w:ascii="Times New Roman" w:hAnsi="Times New Roman"/>
        </w:rPr>
        <w:fldChar w:fldCharType="end"/>
      </w:r>
      <w:r>
        <w:rPr>
          <w:rFonts w:ascii="Times New Roman" w:hAnsi="Times New Roman"/>
        </w:rPr>
        <w:t xml:space="preserve"> MFY tomonidan </w:t>
      </w:r>
      <w:r>
        <w:rPr>
          <w:vanish w:val="false"/>
          <w:rFonts w:ascii="Times New Roman" w:hAnsi="Times New Roman"/>
        </w:rPr>
        <w:fldChar w:fldCharType="begin"/>
        <w:instrText xml:space="preserve">X {"Y":68}</w:instrText>
        <w:fldChar w:fldCharType="separate"/>
        <w:t xml:space="preserve">Sotilayotgan uy-joyda ro‘yxatda turuvchilar yo‘qligi to‘g‘risida maʼlumot berilgan sana</w:t>
      </w:r>
      <w:r>
        <w:rPr>
          <w:vanish w:val="false"/>
          <w:rFonts w:ascii="Times New Roman" w:hAnsi="Times New Roman"/>
        </w:rPr>
        <w:fldChar w:fldCharType="end"/>
      </w:r>
      <w:r>
        <w:rPr>
          <w:rFonts w:ascii="Times New Roman" w:hAnsi="Times New Roman"/>
        </w:rPr>
        <w:t xml:space="preserve"> da berilgan </w:t>
      </w:r>
      <w:r>
        <w:rPr>
          <w:vanish w:val="false"/>
          <w:rFonts w:ascii="Times New Roman" w:hAnsi="Times New Roman"/>
        </w:rPr>
        <w:fldChar w:fldCharType="begin"/>
        <w:instrText xml:space="preserve">X {"Y":69}</w:instrText>
        <w:fldChar w:fldCharType="separate"/>
        <w:t xml:space="preserve">Sotilayotgan uy-joyda roʻyxatda turuvchilar yoʻqligi toʻgʻrisida berilgan maʼlumotnoma raqami</w:t>
      </w:r>
      <w:r>
        <w:rPr>
          <w:vanish w:val="false"/>
          <w:rFonts w:ascii="Times New Roman" w:hAnsi="Times New Roman"/>
        </w:rPr>
        <w:fldChar w:fldCharType="end"/>
      </w:r>
      <w:r>
        <w:rPr>
          <w:rFonts w:ascii="Times New Roman" w:hAnsi="Times New Roman"/>
        </w:rPr>
        <w:t xml:space="preserve">-sonli maʼlumotnomaga asosan shu sotilayotgan uy-joyda propiskada turuvchilar shu uy-joyda propiskada turish va yashash huquqini saqlab qoladilar.</w:t>
      </w:r>
    </w:p>
    <w:p>
      <w:pPr>
        <w:pStyle w:val="Text"/>
        <w:rPr>
          <w:rFonts w:ascii="Times New Roman" w:hAnsi="Times New Roman"/>
        </w:rPr>
      </w:pPr>
      <w:r>
        <w:rPr>
          <w:rFonts w:ascii="Times New Roman" w:hAnsi="Times New Roman"/>
        </w:rPr>
        <w:t xml:space="preserve">11. Ushbu shartnoma taraflar tomonidan toʻrt nusxada tuzilib imzolandi, birinchi nusxasi </w:t>
      </w:r>
      <w:r>
        <w:rPr>
          <w:vanish w:val="false"/>
          <w:rFonts w:ascii="Times New Roman" w:hAnsi="Times New Roman"/>
        </w:rPr>
        <w:fldChar w:fldCharType="begin"/>
        <w:instrText xml:space="preserve">X {"Y":10}</w:instrText>
        <w:fldChar w:fldCharType="separate"/>
        <w:t xml:space="preserve">Shartnomani tasdiqlagan notarial idora nomi va raqami</w:t>
      </w:r>
      <w:r>
        <w:rPr>
          <w:vanish w:val="false"/>
          <w:rFonts w:ascii="Times New Roman" w:hAnsi="Times New Roman"/>
        </w:rPr>
        <w:fldChar w:fldCharType="end"/>
      </w:r>
      <w:r>
        <w:rPr>
          <w:rFonts w:ascii="Times New Roman" w:hAnsi="Times New Roman"/>
        </w:rPr>
        <w:t xml:space="preserve"> notarial idora notariusi </w:t>
      </w:r>
      <w:r>
        <w:rPr>
          <w:vanish w:val="false"/>
          <w:rFonts w:ascii="Times New Roman" w:hAnsi="Times New Roman"/>
        </w:rPr>
        <w:fldChar w:fldCharType="begin"/>
        <w:instrText xml:space="preserve">X {"Y":11}</w:instrText>
        <w:fldChar w:fldCharType="separate"/>
        <w:t xml:space="preserve">Shartnomani tasdiqlagan notariusning F.I.O</w:t>
      </w:r>
      <w:r>
        <w:rPr>
          <w:vanish w:val="false"/>
          <w:rFonts w:ascii="Times New Roman" w:hAnsi="Times New Roman"/>
        </w:rPr>
        <w:fldChar w:fldCharType="end"/>
      </w:r>
      <w:r>
        <w:rPr>
          <w:rFonts w:ascii="Times New Roman" w:hAnsi="Times New Roman"/>
        </w:rPr>
        <w:t xml:space="preserve">da saqlanadi, qolgan nusxalari taraflarga davlat roʻyxatidan oʻtkazish uchun berildi.</w:t>
      </w:r>
    </w:p>
    <w:p>
      <w:pPr>
        <w:pStyle w:val="Text"/>
        <w:rPr>
          <w:rFonts w:ascii="Times New Roman" w:hAnsi="Times New Roman"/>
        </w:rPr>
      </w:pPr>
    </w:p>
    <w:p>
      <w:pPr>
        <w:pStyle w:val="Text"/>
        <w:rPr>
          <w:rFonts w:ascii="Times New Roman" w:hAnsi="Times New Roman"/>
        </w:rPr>
      </w:pPr>
      <w:r>
        <w:rPr>
          <w:rFonts w:ascii="Times New Roman" w:hAnsi="Times New Roman"/>
        </w:rPr>
        <w:t xml:space="preserve">IMZOLAR: </w:t>
      </w:r>
    </w:p>
    <w:p>
      <w:pPr>
        <w:pStyle w:val="Text"/>
        <w:rPr>
          <w:rFonts w:ascii="Times New Roman" w:hAnsi="Times New Roman"/>
        </w:rPr>
      </w:pPr>
    </w:p>
    <w:p>
      <w:pPr>
        <w:rPr>
          <w:sz w:val="24"/>
          <w:rFonts w:ascii="Times New Roman" w:hAnsi="Times New Roman"/>
        </w:rPr>
      </w:pPr>
      <w:r>
        <w:rPr>
          <w:vanish w:val="false"/>
          <w:sz w:val="24"/>
          <w:rFonts w:ascii="Times New Roman" w:hAnsi="Times New Roman"/>
        </w:rPr>
        <w:fldChar w:fldCharType="begin"/>
        <w:instrText xml:space="preserve">X {"Y":15}</w:instrText>
        <w:fldChar w:fldCharType="separate"/>
        <w:t xml:space="preserve">Birinchi sotuvchining (mulkdor)ning F.I.O </w:t>
      </w:r>
      <w:r>
        <w:rPr>
          <w:vanish w:val="false"/>
          <w:sz w:val="24"/>
          <w:rFonts w:ascii="Times New Roman" w:hAnsi="Times New Roman"/>
        </w:rPr>
        <w:fldChar w:fldCharType="end"/>
      </w:r>
      <w:r>
        <w:rPr>
          <w:sz w:val="24"/>
          <w:rFonts w:ascii="Times New Roman" w:hAnsi="Times New Roman"/>
        </w:rPr>
        <w:t xml:space="preserve">    ______________</w:t>
      </w:r>
    </w:p>
    <w:p>
      <w:pPr>
        <w:rPr>
          <w:sz w:val="24"/>
          <w:rFonts w:ascii="Times New Roman" w:hAnsi="Times New Roman"/>
        </w:rPr>
      </w:pPr>
    </w:p>
    <w:p>
      <w:pPr>
        <w:jc w:val="left"/>
        <w:ind w:left="567" w:firstLine="0"/>
        <w:rPr>
          <w:sz w:val="24"/>
          <w:rFonts w:ascii="Times New Roman" w:hAnsi="Times New Roman"/>
        </w:rPr>
      </w:pPr>
      <w:r>
        <w:rPr>
          <w:sz w:val="24"/>
          <w:rFonts w:ascii="Times New Roman" w:hAnsi="Times New Roman"/>
        </w:rPr>
        <w:t xml:space="preserve">2. Onam ishtirokida va uning roziligi bilan imzo qoʻydik: </w:t>
      </w:r>
    </w:p>
    <w:p>
      <w:pPr>
        <w:jc w:val="left"/>
        <w:ind w:left="567" w:firstLine="0"/>
        <w:rPr>
          <w:sz w:val="24"/>
          <w:rFonts w:ascii="Times New Roman" w:hAnsi="Times New Roman"/>
        </w:rPr>
      </w:pPr>
    </w:p>
    <w:p>
      <w:pPr>
        <w:jc w:val="left"/>
        <w:ind w:left="567" w:firstLine="0"/>
        <w:rPr>
          <w:sz w:val="24"/>
          <w:rFonts w:ascii="Times New Roman" w:hAnsi="Times New Roman"/>
        </w:rPr>
      </w:pPr>
      <w:r>
        <w:rPr>
          <w:vanish w:val="false"/>
          <w:sz w:val="24"/>
          <w:rFonts w:ascii="Times New Roman" w:hAnsi="Times New Roman"/>
        </w:rPr>
        <w:fldChar w:fldCharType="begin"/>
        <w:instrText xml:space="preserve">X {"Y":20}</w:instrText>
        <w:fldChar w:fldCharType="separate"/>
        <w:t xml:space="preserve">Voyaga yetmagan birinchi mulkdorning F.I.O</w:t>
      </w:r>
      <w:r>
        <w:rPr>
          <w:vanish w:val="false"/>
          <w:sz w:val="24"/>
          <w:rFonts w:ascii="Times New Roman" w:hAnsi="Times New Roman"/>
        </w:rPr>
        <w:fldChar w:fldCharType="end"/>
      </w:r>
      <w:r>
        <w:rPr>
          <w:sz w:val="24"/>
          <w:rFonts w:ascii="Times New Roman" w:hAnsi="Times New Roman"/>
        </w:rPr>
        <w:t xml:space="preserve">   ______________</w:t>
      </w:r>
    </w:p>
    <w:p>
      <w:pPr>
        <w:rPr>
          <w:sz w:val="24"/>
          <w:rFonts w:ascii="Times New Roman" w:hAnsi="Times New Roman"/>
        </w:rPr>
      </w:pPr>
    </w:p>
    <w:p>
      <w:pPr>
        <w:jc w:val="left"/>
        <w:ind w:left="567" w:firstLine="0"/>
        <w:rPr>
          <w:sz w:val="24"/>
          <w:rFonts w:ascii="Times New Roman" w:hAnsi="Times New Roman"/>
        </w:rPr>
      </w:pPr>
      <w:r>
        <w:rPr>
          <w:vanish w:val="false"/>
          <w:sz w:val="24"/>
          <w:rFonts w:ascii="Times New Roman" w:hAnsi="Times New Roman"/>
        </w:rPr>
        <w:fldChar w:fldCharType="begin"/>
        <w:instrText xml:space="preserve">X {"Y":22}</w:instrText>
        <w:fldChar w:fldCharType="separate"/>
        <w:t xml:space="preserve">Voyaga yetmagan ikkinchi mulkdorning F.I.O</w:t>
      </w:r>
      <w:r>
        <w:rPr>
          <w:vanish w:val="false"/>
          <w:sz w:val="24"/>
          <w:rFonts w:ascii="Times New Roman" w:hAnsi="Times New Roman"/>
        </w:rPr>
        <w:fldChar w:fldCharType="end"/>
      </w:r>
      <w:r>
        <w:rPr>
          <w:sz w:val="24"/>
          <w:rFonts w:ascii="Times New Roman" w:hAnsi="Times New Roman"/>
        </w:rPr>
        <w:t xml:space="preserve">    ______________</w:t>
      </w:r>
    </w:p>
    <w:p>
      <w:pPr>
        <w:rPr>
          <w:sz w:val="24"/>
          <w:rFonts w:ascii="Times New Roman" w:hAnsi="Times New Roman"/>
        </w:rPr>
      </w:pPr>
    </w:p>
    <w:p>
      <w:pPr>
        <w:pStyle w:val="Text"/>
        <w:rPr>
          <w:rFonts w:ascii="Times New Roman" w:hAnsi="Times New Roman"/>
        </w:rPr>
      </w:pPr>
      <w:r>
        <w:rPr>
          <w:rFonts w:ascii="Times New Roman" w:hAnsi="Times New Roman"/>
        </w:rPr>
        <w:t xml:space="preserve">3. VAKIL:</w:t>
      </w:r>
    </w:p>
    <w:p>
      <w:pPr>
        <w:pStyle w:val="Text"/>
        <w:rPr>
          <w:rFonts w:ascii="Times New Roman" w:hAnsi="Times New Roman"/>
        </w:rPr>
      </w:pPr>
    </w:p>
    <w:p>
      <w:pPr>
        <w:jc w:val="left"/>
        <w:ind w:left="567" w:firstLine="0"/>
        <w:rPr>
          <w:sz w:val="24"/>
          <w:rFonts w:ascii="Times New Roman" w:hAnsi="Times New Roman"/>
        </w:rPr>
      </w:pPr>
      <w:r>
        <w:rPr>
          <w:vanish w:val="false"/>
          <w:sz w:val="24"/>
          <w:rFonts w:ascii="Times New Roman" w:hAnsi="Times New Roman"/>
        </w:rPr>
        <w:fldChar w:fldCharType="begin"/>
        <w:instrText xml:space="preserve">X {"Y":32}</w:instrText>
        <w:fldChar w:fldCharType="separate"/>
        <w:t xml:space="preserve">Xalq taʼlimi muassasalari faoliyatini metodik taʼminlash va tashkil etish boʻlimi vakilining F.I.O</w:t>
      </w:r>
      <w:r>
        <w:rPr>
          <w:vanish w:val="false"/>
          <w:sz w:val="24"/>
          <w:rFonts w:ascii="Times New Roman" w:hAnsi="Times New Roman"/>
        </w:rPr>
        <w:fldChar w:fldCharType="end"/>
      </w:r>
      <w:r>
        <w:rPr>
          <w:sz w:val="24"/>
          <w:rFonts w:ascii="Times New Roman" w:hAnsi="Times New Roman"/>
        </w:rPr>
        <w:t xml:space="preserve">                                ______________</w:t>
      </w:r>
    </w:p>
    <w:p>
      <w:pPr>
        <w:rPr>
          <w:sz w:val="24"/>
          <w:rFonts w:ascii="Times New Roman" w:hAnsi="Times New Roman"/>
        </w:rPr>
      </w:pPr>
    </w:p>
    <w:p>
      <w:pPr>
        <w:pStyle w:val="Text"/>
        <w:rPr>
          <w:rFonts w:ascii="Times New Roman" w:hAnsi="Times New Roman"/>
        </w:rPr>
      </w:pPr>
    </w:p>
    <w:p>
      <w:pPr>
        <w:rPr>
          <w:sz w:val="24"/>
          <w:rFonts w:ascii="Times New Roman" w:hAnsi="Times New Roman"/>
        </w:rPr>
      </w:pPr>
      <w:r>
        <w:rPr>
          <w:sz w:val="24"/>
          <w:rFonts w:ascii="Times New Roman" w:hAnsi="Times New Roman"/>
        </w:rPr>
        <w:t xml:space="preserve">Roziman: ONA: </w:t>
      </w:r>
      <w:r>
        <w:rPr>
          <w:vanish w:val="false"/>
          <w:sz w:val="24"/>
          <w:rFonts w:ascii="Times New Roman" w:hAnsi="Times New Roman"/>
        </w:rPr>
        <w:fldChar w:fldCharType="begin"/>
        <w:instrText xml:space="preserve">X {"Y":23}</w:instrText>
        <w:fldChar w:fldCharType="separate"/>
        <w:t xml:space="preserve">Voyaga yetmagan mulkdorlarning onasining F.I.O</w:t>
      </w:r>
      <w:r>
        <w:rPr>
          <w:vanish w:val="false"/>
          <w:sz w:val="24"/>
          <w:rFonts w:ascii="Times New Roman" w:hAnsi="Times New Roman"/>
        </w:rPr>
        <w:fldChar w:fldCharType="end"/>
      </w:r>
      <w:r>
        <w:rPr>
          <w:sz w:val="24"/>
          <w:rFonts w:ascii="Times New Roman" w:hAnsi="Times New Roman"/>
        </w:rPr>
        <w:t xml:space="preserve">    ______________</w:t>
      </w:r>
    </w:p>
    <w:p>
      <w:pPr>
        <w:rPr>
          <w:sz w:val="24"/>
          <w:rFonts w:ascii="Times New Roman" w:hAnsi="Times New Roman"/>
        </w:rPr>
      </w:pPr>
    </w:p>
    <w:p>
      <w:pPr>
        <w:pStyle w:val="Text"/>
        <w:rPr>
          <w:rFonts w:ascii="Times New Roman" w:hAnsi="Times New Roman"/>
        </w:rPr>
      </w:pPr>
    </w:p>
    <w:p>
      <w:pPr>
        <w:pStyle w:val="Text"/>
        <w:rPr>
          <w:rFonts w:ascii="Times New Roman" w:hAnsi="Times New Roman"/>
        </w:rPr>
      </w:pPr>
      <w:r>
        <w:rPr>
          <w:rFonts w:ascii="Times New Roman" w:hAnsi="Times New Roman"/>
        </w:rPr>
        <w:t xml:space="preserve">Notariusning tasdiqlov yozuvi.</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B47"/>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71C2D"/>
    <w:rsid w:val="00074258"/>
    <w:rsid w:val="00093FF9"/>
    <w:rsid w:val="000964BA"/>
    <w:rsid w:val="00096A9C"/>
    <w:rsid w:val="00096E25"/>
    <w:rsid w:val="000A627F"/>
    <w:rsid w:val="000B14AD"/>
    <w:rsid w:val="000B64C3"/>
    <w:rsid w:val="000C1EF1"/>
    <w:rsid w:val="000C4A5A"/>
    <w:rsid w:val="000C79E7"/>
    <w:rsid w:val="000D6FFE"/>
    <w:rsid w:val="000E7DA7"/>
    <w:rsid w:val="000F0906"/>
    <w:rsid w:val="000F1E4F"/>
    <w:rsid w:val="000F50FA"/>
    <w:rsid w:val="0010283B"/>
    <w:rsid w:val="00102EA3"/>
    <w:rsid w:val="00103339"/>
    <w:rsid w:val="00111BA8"/>
    <w:rsid w:val="00113EF9"/>
    <w:rsid w:val="00117D40"/>
    <w:rsid w:val="0012489D"/>
    <w:rsid w:val="00127788"/>
    <w:rsid w:val="001336EA"/>
    <w:rsid w:val="001369FD"/>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2D8"/>
    <w:rsid w:val="001A498C"/>
    <w:rsid w:val="001B04D1"/>
    <w:rsid w:val="001B0FFD"/>
    <w:rsid w:val="001B222F"/>
    <w:rsid w:val="001B2A21"/>
    <w:rsid w:val="001B513F"/>
    <w:rsid w:val="001B5D30"/>
    <w:rsid w:val="001B639F"/>
    <w:rsid w:val="001C0DC7"/>
    <w:rsid w:val="001C394D"/>
    <w:rsid w:val="001D2E1B"/>
    <w:rsid w:val="001E60DF"/>
    <w:rsid w:val="001E62D6"/>
    <w:rsid w:val="001E6CB8"/>
    <w:rsid w:val="001F0AD8"/>
    <w:rsid w:val="001F3553"/>
    <w:rsid w:val="00200CDD"/>
    <w:rsid w:val="00200D74"/>
    <w:rsid w:val="002039EE"/>
    <w:rsid w:val="00215502"/>
    <w:rsid w:val="00222A98"/>
    <w:rsid w:val="0022522F"/>
    <w:rsid w:val="002261D3"/>
    <w:rsid w:val="00226597"/>
    <w:rsid w:val="002277E8"/>
    <w:rsid w:val="002319CD"/>
    <w:rsid w:val="0023690F"/>
    <w:rsid w:val="00240A85"/>
    <w:rsid w:val="002472ED"/>
    <w:rsid w:val="00250811"/>
    <w:rsid w:val="00254B4C"/>
    <w:rsid w:val="00254BB2"/>
    <w:rsid w:val="00254EA6"/>
    <w:rsid w:val="00256DA6"/>
    <w:rsid w:val="00257238"/>
    <w:rsid w:val="0026001F"/>
    <w:rsid w:val="002600A7"/>
    <w:rsid w:val="00263D0E"/>
    <w:rsid w:val="00276D28"/>
    <w:rsid w:val="00285BE8"/>
    <w:rsid w:val="0029281E"/>
    <w:rsid w:val="00293743"/>
    <w:rsid w:val="002A28DB"/>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4ECE"/>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43DBE"/>
    <w:rsid w:val="00452A58"/>
    <w:rsid w:val="00457723"/>
    <w:rsid w:val="0045783D"/>
    <w:rsid w:val="004611BB"/>
    <w:rsid w:val="004759DC"/>
    <w:rsid w:val="00476454"/>
    <w:rsid w:val="004A223B"/>
    <w:rsid w:val="004C34F1"/>
    <w:rsid w:val="004D1D60"/>
    <w:rsid w:val="004D23D3"/>
    <w:rsid w:val="004D2ED6"/>
    <w:rsid w:val="004D5688"/>
    <w:rsid w:val="004D5F39"/>
    <w:rsid w:val="004E0E4E"/>
    <w:rsid w:val="004E2C4D"/>
    <w:rsid w:val="004E6FEE"/>
    <w:rsid w:val="004F07A5"/>
    <w:rsid w:val="004F223C"/>
    <w:rsid w:val="004F6449"/>
    <w:rsid w:val="004F7FAA"/>
    <w:rsid w:val="0050332B"/>
    <w:rsid w:val="0050590B"/>
    <w:rsid w:val="00511ECA"/>
    <w:rsid w:val="00517A60"/>
    <w:rsid w:val="0052077B"/>
    <w:rsid w:val="00521450"/>
    <w:rsid w:val="005229FF"/>
    <w:rsid w:val="00522F41"/>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860E4"/>
    <w:rsid w:val="006937BF"/>
    <w:rsid w:val="006A06E1"/>
    <w:rsid w:val="006A7B47"/>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2B97"/>
    <w:rsid w:val="007139E2"/>
    <w:rsid w:val="00724C6E"/>
    <w:rsid w:val="00724FC7"/>
    <w:rsid w:val="00725341"/>
    <w:rsid w:val="00727DB5"/>
    <w:rsid w:val="00733B71"/>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0069"/>
    <w:rsid w:val="00774A02"/>
    <w:rsid w:val="00775FA5"/>
    <w:rsid w:val="007766A7"/>
    <w:rsid w:val="007772F7"/>
    <w:rsid w:val="00781958"/>
    <w:rsid w:val="00783006"/>
    <w:rsid w:val="00787BC6"/>
    <w:rsid w:val="00787BCA"/>
    <w:rsid w:val="00793E57"/>
    <w:rsid w:val="00797219"/>
    <w:rsid w:val="007B6875"/>
    <w:rsid w:val="007B764F"/>
    <w:rsid w:val="007C27B7"/>
    <w:rsid w:val="007C550A"/>
    <w:rsid w:val="007C7F88"/>
    <w:rsid w:val="007E0AFC"/>
    <w:rsid w:val="007E158C"/>
    <w:rsid w:val="007E3DDF"/>
    <w:rsid w:val="007F2F60"/>
    <w:rsid w:val="008033FE"/>
    <w:rsid w:val="00814DB7"/>
    <w:rsid w:val="00816913"/>
    <w:rsid w:val="008176FB"/>
    <w:rsid w:val="00821FF0"/>
    <w:rsid w:val="00826549"/>
    <w:rsid w:val="00841032"/>
    <w:rsid w:val="00854FCB"/>
    <w:rsid w:val="0086193F"/>
    <w:rsid w:val="0086677E"/>
    <w:rsid w:val="00871941"/>
    <w:rsid w:val="00874314"/>
    <w:rsid w:val="00883488"/>
    <w:rsid w:val="00883759"/>
    <w:rsid w:val="008840B5"/>
    <w:rsid w:val="00890F47"/>
    <w:rsid w:val="008920E0"/>
    <w:rsid w:val="0089367A"/>
    <w:rsid w:val="00897159"/>
    <w:rsid w:val="008A0C00"/>
    <w:rsid w:val="008B092A"/>
    <w:rsid w:val="008B489D"/>
    <w:rsid w:val="008B4A24"/>
    <w:rsid w:val="008B6502"/>
    <w:rsid w:val="008B79C7"/>
    <w:rsid w:val="008C0E81"/>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44B67"/>
    <w:rsid w:val="0094555D"/>
    <w:rsid w:val="00947BC2"/>
    <w:rsid w:val="00950933"/>
    <w:rsid w:val="009527D8"/>
    <w:rsid w:val="00953C39"/>
    <w:rsid w:val="009544EB"/>
    <w:rsid w:val="009555F2"/>
    <w:rsid w:val="00957C08"/>
    <w:rsid w:val="00964317"/>
    <w:rsid w:val="00967F49"/>
    <w:rsid w:val="009761A0"/>
    <w:rsid w:val="009775C5"/>
    <w:rsid w:val="0097794B"/>
    <w:rsid w:val="00982D51"/>
    <w:rsid w:val="00984897"/>
    <w:rsid w:val="00984EF2"/>
    <w:rsid w:val="00991612"/>
    <w:rsid w:val="009978B4"/>
    <w:rsid w:val="009A15BC"/>
    <w:rsid w:val="009A4A9E"/>
    <w:rsid w:val="009B1236"/>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6321"/>
    <w:rsid w:val="00A170AC"/>
    <w:rsid w:val="00A17C0B"/>
    <w:rsid w:val="00A23AE7"/>
    <w:rsid w:val="00A26718"/>
    <w:rsid w:val="00A312AF"/>
    <w:rsid w:val="00A320EA"/>
    <w:rsid w:val="00A321ED"/>
    <w:rsid w:val="00A46D0B"/>
    <w:rsid w:val="00A47934"/>
    <w:rsid w:val="00A47CCF"/>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D43D3"/>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3412"/>
    <w:rsid w:val="00B55B6D"/>
    <w:rsid w:val="00B70248"/>
    <w:rsid w:val="00B76CCF"/>
    <w:rsid w:val="00B76EDA"/>
    <w:rsid w:val="00B9173F"/>
    <w:rsid w:val="00B91CF4"/>
    <w:rsid w:val="00B928B8"/>
    <w:rsid w:val="00B92A60"/>
    <w:rsid w:val="00B946D8"/>
    <w:rsid w:val="00B94C55"/>
    <w:rsid w:val="00B97637"/>
    <w:rsid w:val="00BA4B3B"/>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D1593"/>
    <w:rsid w:val="00CD19DA"/>
    <w:rsid w:val="00CD2E3B"/>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30F23"/>
    <w:rsid w:val="00D333BF"/>
    <w:rsid w:val="00D46FAB"/>
    <w:rsid w:val="00D57306"/>
    <w:rsid w:val="00D57B2A"/>
    <w:rsid w:val="00D62187"/>
    <w:rsid w:val="00D62B72"/>
    <w:rsid w:val="00D66F58"/>
    <w:rsid w:val="00D67AB2"/>
    <w:rsid w:val="00D82F89"/>
    <w:rsid w:val="00D83113"/>
    <w:rsid w:val="00D83195"/>
    <w:rsid w:val="00D83746"/>
    <w:rsid w:val="00D86E8E"/>
    <w:rsid w:val="00D90FF9"/>
    <w:rsid w:val="00D94C1C"/>
    <w:rsid w:val="00DA23A5"/>
    <w:rsid w:val="00DA275B"/>
    <w:rsid w:val="00DA512E"/>
    <w:rsid w:val="00DB3494"/>
    <w:rsid w:val="00DB4B7B"/>
    <w:rsid w:val="00DC2F13"/>
    <w:rsid w:val="00DC36F7"/>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26319"/>
    <w:rsid w:val="00E30B01"/>
    <w:rsid w:val="00E374CF"/>
    <w:rsid w:val="00E41FC3"/>
    <w:rsid w:val="00E518B1"/>
    <w:rsid w:val="00E52118"/>
    <w:rsid w:val="00E5307D"/>
    <w:rsid w:val="00E5502D"/>
    <w:rsid w:val="00E61DB4"/>
    <w:rsid w:val="00E6237D"/>
    <w:rsid w:val="00E63A4B"/>
    <w:rsid w:val="00E804B6"/>
    <w:rsid w:val="00E828DC"/>
    <w:rsid w:val="00E828FE"/>
    <w:rsid w:val="00E83990"/>
    <w:rsid w:val="00E8767A"/>
    <w:rsid w:val="00E90BBB"/>
    <w:rsid w:val="00E93663"/>
    <w:rsid w:val="00E96206"/>
    <w:rsid w:val="00E969A0"/>
    <w:rsid w:val="00EA245E"/>
    <w:rsid w:val="00EA4668"/>
    <w:rsid w:val="00EA52DE"/>
    <w:rsid w:val="00EA531D"/>
    <w:rsid w:val="00EA68B0"/>
    <w:rsid w:val="00EA6E52"/>
    <w:rsid w:val="00EB18E3"/>
    <w:rsid w:val="00EB3AFC"/>
    <w:rsid w:val="00EB4012"/>
    <w:rsid w:val="00EB5567"/>
    <w:rsid w:val="00EC403F"/>
    <w:rsid w:val="00EC5CB5"/>
    <w:rsid w:val="00ED0590"/>
    <w:rsid w:val="00ED5B1B"/>
    <w:rsid w:val="00EE23F3"/>
    <w:rsid w:val="00EE6EC7"/>
    <w:rsid w:val="00EF118E"/>
    <w:rsid w:val="00EF4B66"/>
    <w:rsid w:val="00F00FF2"/>
    <w:rsid w:val="00F03A20"/>
    <w:rsid w:val="00F04657"/>
    <w:rsid w:val="00F1083C"/>
    <w:rsid w:val="00F118DB"/>
    <w:rsid w:val="00F14B67"/>
    <w:rsid w:val="00F150CB"/>
    <w:rsid w:val="00F21292"/>
    <w:rsid w:val="00F21E0B"/>
    <w:rsid w:val="00F2428D"/>
    <w:rsid w:val="00F303A1"/>
    <w:rsid w:val="00F323CC"/>
    <w:rsid w:val="00F47333"/>
    <w:rsid w:val="00F5593F"/>
    <w:rsid w:val="00F604FF"/>
    <w:rsid w:val="00F62F30"/>
    <w:rsid w:val="00F660E5"/>
    <w:rsid w:val="00F671AF"/>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FBECBD-06A7-4282-BACC-95BA16D87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7B47"/>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6A7B47"/>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6A7B47"/>
    <w:pPr>
      <w:ind w:firstLine="0"/>
      <w:jc w:val="center"/>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1547</Words>
  <Characters>8820</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Shakarboy Goyibnazarov</cp:lastModifiedBy>
  <cp:revision>2</cp:revision>
  <dcterms:created xsi:type="dcterms:W3CDTF">2022-09-16T04:47:00Z</dcterms:created>
  <dcterms:modified xsi:type="dcterms:W3CDTF">2022-09-16T04:47:00Z</dcterms:modified>
</cp:coreProperties>
</file>

<file path=legal/structure.xml><?xml version="1.0" encoding="utf-8"?>
<w:structure xmlns:w="http://schemas.openxmlformats.org/wordprocessingml/2006/main">
  <w:element w:id="4" w:kind="category" w:selector="check" w:type="string" w:valueMode="normal" w:required="false">
    <w:identifier xml:space="preserve">ID4</w:identifier>
    <w:name xml:space="preserve">Shartnoma rekvizitlari</w:name>
    <w:value w:hidden="true">
      <w:unit w:active="false"/>
    </w:value>
  </w:element>
  <w:element w:id="5" w:kind="variable" w:selector="check" w:type="string" w:valueMode="normal" w:required="false" w:groupID="4">
    <w:identifier xml:space="preserve">ID5</w:identifier>
    <w:name xml:space="preserve">Shartnoma tuzilgan notarial okrug nomi</w:name>
    <w:value w:hidden="false">
      <w:unit w:active="false"/>
    </w:value>
  </w:element>
  <w:element w:id="6" w:kind="variable" w:selector="check" w:type="string" w:valueMode="normal" w:required="false" w:groupID="4">
    <w:identifier xml:space="preserve">ID6</w:identifier>
    <w:name xml:space="preserve">Shartnoma tuzilgan vaqt</w:name>
    <w:comment xml:space="preserve">( yil, oy, kun so‘z bilan yoziladi)</w:comment>
    <w:value w:hidden="false">
      <w:unit w:active="false"/>
    </w:value>
  </w:element>
  <w:element w:id="8" w:kind="category" w:selector="check" w:type="string" w:valueMode="normal" w:required="false">
    <w:identifier xml:space="preserve">ID8</w:identifier>
    <w:name xml:space="preserve">Notarial idora</w:name>
    <w:value w:hidden="true">
      <w:unit w:active="false"/>
    </w:value>
  </w:element>
  <w:element w:id="9" w:kind="variable" w:selector="check" w:type="string" w:valueMode="normal" w:required="false" w:groupID="8">
    <w:identifier xml:space="preserve">ID9</w:identifier>
    <w:name xml:space="preserve">Shartnomani tasdiqlagan notarial idora joylashgan manzil</w:name>
    <w:comment xml:space="preserve">( viloyat, tuman (shahar) ko‘cha nomi, uy raqami)</w:comment>
    <w:value w:hidden="false">
      <w:unit w:active="false"/>
    </w:value>
  </w:element>
  <w:element w:id="10" w:kind="variable" w:selector="check" w:type="string" w:valueMode="normal" w:required="false" w:groupID="8">
    <w:identifier xml:space="preserve">ID10</w:identifier>
    <w:name xml:space="preserve">Shartnomani tasdiqlagan notarial idora nomi va raqami</w:name>
    <w:value w:hidden="false">
      <w:unit w:active="false"/>
    </w:value>
  </w:element>
  <w:element w:id="11" w:kind="variable" w:selector="check" w:type="string" w:valueMode="normal" w:required="false" w:groupID="8">
    <w:identifier xml:space="preserve">ID11</w:identifier>
    <w:name xml:space="preserve">Shartnomani tasdiqlagan notariusning F.I.O</w:name>
    <w:value w:hidden="false">
      <w:unit w:active="false"/>
    </w:value>
  </w:element>
  <w:element w:id="13" w:kind="category" w:selector="check" w:type="string" w:valueMode="normal" w:required="false">
    <w:identifier xml:space="preserve">ID13</w:identifier>
    <w:name xml:space="preserve">Sotuvchilar</w:name>
    <w:value w:hidden="true">
      <w:unit w:active="false"/>
    </w:value>
  </w:element>
  <w:element w:id="14" w:kind="variable" w:selector="check" w:type="string" w:valueMode="normal" w:required="false" w:groupID="13">
    <w:identifier xml:space="preserve">ID14</w:identifier>
    <w:name xml:space="preserve">Birinchi sotuvchining yashash manzili</w:name>
    <w:comment xml:space="preserve">(viloyat, tuman (shahar), MFY, ko‘cha nomi, uy raqami)</w:comment>
    <w:value w:hidden="false">
      <w:unit w:active="false"/>
    </w:value>
  </w:element>
  <w:element w:id="15" w:kind="variable" w:selector="check" w:type="string" w:valueMode="normal" w:required="false" w:groupID="13">
    <w:identifier xml:space="preserve">ID15</w:identifier>
    <w:name xml:space="preserve">Биринчи сотувчининг (мулкдор)нинг Ф.И.О </w:name>
    <w:value w:hidden="false">
      <w:unit w:active="false"/>
    </w:value>
  </w:element>
  <w:element w:id="16" w:kind="variable" w:selector="check" w:type="string" w:valueMode="normal" w:required="false" w:groupID="13">
    <w:identifier xml:space="preserve">ID16</w:identifier>
    <w:name xml:space="preserve">Биринчи сотувчининг (мулкдор)нинг паспорт серияси ва рақами </w:name>
    <w:value w:hidden="false">
      <w:unit w:active="false"/>
    </w:value>
  </w:element>
  <w:element w:id="17" w:kind="variable" w:selector="check" w:type="string" w:valueMode="normal" w:required="false" w:groupID="13">
    <w:identifier xml:space="preserve">ID17</w:identifier>
    <w:name xml:space="preserve">Биринчи сотувчига паспорт берган ИИБ номи </w:name>
    <w:value w:hidden="false">
      <w:unit w:active="false"/>
      <w:binding w:dataSource="1" w:column="mia_name" w:search="true"/>
    </w:value>
  </w:element>
  <w:element w:id="18" w:kind="variable" w:selector="check" w:type="date" w:valueMode="normal" w:required="false" w:groupID="13">
    <w:identifier xml:space="preserve">ID18</w:identifier>
    <w:name xml:space="preserve">Биринчи сотувчига паспорт берилган сана </w:name>
    <w:value w:hidden="false">
      <w:unit w:active="false"/>
    </w:value>
  </w:element>
  <w:element w:id="19" w:kind="variable" w:selector="check" w:type="date" w:valueMode="normal" w:required="false" w:groupID="13">
    <w:identifier xml:space="preserve">ID19</w:identifier>
    <w:name xml:space="preserve">Вояга етмаган биринчи мулкдорнинг туғилган санаси </w:name>
    <w:value w:hidden="false">
      <w:unit w:active="false"/>
    </w:value>
  </w:element>
  <w:element w:id="20" w:kind="variable" w:selector="check" w:type="string" w:valueMode="normal" w:required="false" w:groupID="13">
    <w:identifier xml:space="preserve">ID20</w:identifier>
    <w:name xml:space="preserve">Вояга етмаган биринчи мулкдорнинг Ф.И.О</w:name>
    <w:value w:hidden="false">
      <w:unit w:active="false"/>
    </w:value>
  </w:element>
  <w:element w:id="21" w:kind="variable" w:selector="check" w:type="date" w:valueMode="normal" w:required="false" w:groupID="13">
    <w:identifier xml:space="preserve">ID21</w:identifier>
    <w:name xml:space="preserve">Вояга етмаган иккинчи мулкдорнинг туғилган санаси </w:name>
    <w:value w:hidden="false">
      <w:unit w:active="false"/>
    </w:value>
  </w:element>
  <w:element w:id="22" w:kind="variable" w:selector="check" w:type="string" w:valueMode="normal" w:required="false" w:groupID="13">
    <w:identifier xml:space="preserve">ID22</w:identifier>
    <w:name xml:space="preserve">Вояга етмаган иккинчи мулкдорнинг Ф.И.О</w:name>
    <w:value w:hidden="false">
      <w:unit w:active="false"/>
    </w:value>
  </w:element>
  <w:element w:id="23" w:kind="variable" w:selector="check" w:type="string" w:valueMode="normal" w:required="false" w:groupID="13">
    <w:identifier xml:space="preserve">ID23</w:identifier>
    <w:name xml:space="preserve">Вояга етмаган мулкдорларнинг онасининг Ф.И.О</w:name>
    <w:value w:hidden="false">
      <w:unit w:active="false"/>
    </w:value>
  </w:element>
  <w:element w:id="24" w:kind="variable" w:selector="check" w:type="string" w:valueMode="normal" w:required="false" w:groupID="13">
    <w:identifier xml:space="preserve">ID24</w:identifier>
    <w:name xml:space="preserve">Вояга етмаган мулкдорларнинг онасининг паспорт серияси ва рақами </w:name>
    <w:value w:hidden="false">
      <w:unit w:active="false"/>
    </w:value>
  </w:element>
  <w:element w:id="25" w:kind="variable" w:selector="check" w:type="string" w:valueMode="normal" w:required="false" w:groupID="13">
    <w:identifier xml:space="preserve">ID25</w:identifier>
    <w:name xml:space="preserve">Вояга етмаган мулкдорларнинг онасига паспорт берган ИИБ номи </w:name>
    <w:value w:hidden="false">
      <w:unit w:active="false"/>
      <w:binding w:dataSource="1" w:column="mia_name" w:search="true"/>
    </w:value>
  </w:element>
  <w:element w:id="26" w:kind="variable" w:selector="check" w:type="date" w:valueMode="normal" w:required="false" w:groupID="13">
    <w:identifier xml:space="preserve">ID26</w:identifier>
    <w:name xml:space="preserve">Вояга етмаган мулкдорларнинг онасига паспорт берилган сана </w:name>
    <w:value w:hidden="false">
      <w:unit w:active="false"/>
    </w:value>
  </w:element>
  <w:element w:id="27" w:kind="category" w:selector="check" w:type="string" w:valueMode="normal" w:required="false">
    <w:identifier xml:space="preserve">ID27</w:identifier>
    <w:name xml:space="preserve">ХТМФМТТЭБ вакили</w:name>
    <w:value w:hidden="true">
      <w:unit w:active="false"/>
    </w:value>
  </w:element>
  <w:element w:id="28" w:kind="variable" w:selector="check" w:type="string" w:valueMode="normal" w:required="false" w:groupID="27">
    <w:identifier xml:space="preserve">ID28</w:identifier>
    <w:name xml:space="preserve">Шартнома тузилишида вакили иштирок этган туман (шаҳар) халқ таълими муассасалари фаолиятини методик таъминлаш ва ташкил этиш бўлими номи</w:name>
    <w:value w:hidden="false">
      <w:unit w:active="false"/>
    </w:value>
  </w:element>
  <w:element w:id="29" w:kind="variable" w:selector="check" w:type="date" w:valueMode="normal" w:required="false" w:groupID="27">
    <w:identifier xml:space="preserve">ID29</w:identifier>
    <w:name xml:space="preserve">Тегишли туман (шаҳар) халқ таълими муассасалари фаолиятини методик таъминлаш ва ташкил этиш бўлими томонидан вакилга ишончнома берилган  сана</w:name>
    <w:value w:hidden="false">
      <w:unit w:active="false"/>
    </w:value>
  </w:element>
  <w:element w:id="30" w:kind="variable" w:selector="check" w:type="string" w:valueMode="normal" w:required="false" w:groupID="27">
    <w:identifier xml:space="preserve">ID30</w:identifier>
    <w:name xml:space="preserve">Тегишли туман (шаҳар) халқ таълими муассасалари фаолиятини методик таъминлаш ва ташкил этиш бўлими томонидан вакилга берилган ишончнома рақами</w:name>
    <w:value w:hidden="false">
      <w:unit w:active="false"/>
    </w:value>
  </w:element>
  <w:element w:id="31" w:kind="variable" w:selector="check" w:type="string" w:valueMode="normal" w:required="false" w:groupID="27">
    <w:identifier xml:space="preserve">ID31</w:identifier>
    <w:name xml:space="preserve">Халқ таълими муассасалари фаолиятини методик таъминлаш ва ташкил этиш бўлими вакилининг яшаш манзили</w:name>
    <w:comment xml:space="preserve">вилоят, туман, МФЙ, кўча, уй</w:comment>
    <w:value w:hidden="false">
      <w:unit w:active="false"/>
    </w:value>
  </w:element>
  <w:element w:id="32" w:kind="variable" w:selector="check" w:type="string" w:valueMode="normal" w:required="false" w:groupID="27">
    <w:identifier xml:space="preserve">ID32</w:identifier>
    <w:name xml:space="preserve">Халқ таълими муассасалари фаолиятини методик таъминлаш ва ташкил этиш бўлими вакилининг Ф.И.О</w:name>
    <w:value w:hidden="false">
      <w:unit w:active="false"/>
    </w:value>
  </w:element>
  <w:element w:id="33" w:kind="variable" w:selector="check" w:type="string" w:valueMode="normal" w:required="false" w:groupID="27">
    <w:identifier xml:space="preserve">ID33</w:identifier>
    <w:name xml:space="preserve">Халқ таълими муассасалари фаолиятини методик таъминлаш ва ташкил этиш бўлими вакилининг  паспорт серияси ва рақами </w:name>
    <w:value w:hidden="false">
      <w:unit w:active="false"/>
    </w:value>
  </w:element>
  <w:element w:id="34" w:kind="variable" w:selector="check" w:type="string" w:valueMode="normal" w:required="false" w:groupID="27">
    <w:identifier xml:space="preserve">ID34</w:identifier>
    <w:name xml:space="preserve">Халқ таълими муассасалари фаолиятини методик таъминлаш ва ташкил этиш бўлими вакилига паспорт берган ИИБ номи </w:name>
    <w:value w:hidden="false">
      <w:unit w:active="false"/>
      <w:binding w:dataSource="1" w:column="mia_name" w:search="true"/>
    </w:value>
  </w:element>
  <w:element w:id="35" w:kind="variable" w:selector="check" w:type="date" w:valueMode="normal" w:required="false" w:groupID="27">
    <w:identifier xml:space="preserve">ID35</w:identifier>
    <w:name xml:space="preserve">Халқ таълими муассасалари фаолиятини методик таъминлаш ва ташкил этиш бўлими вакилига паспорт берилган сана </w:name>
    <w:value w:hidden="false">
      <w:unit w:active="false"/>
    </w:value>
  </w:element>
  <w:element w:id="37" w:kind="category" w:selector="check" w:type="string" w:valueMode="normal" w:required="false">
    <w:identifier xml:space="preserve">ID37</w:identifier>
    <w:name xml:space="preserve">Сотиб олувчи</w:name>
    <w:value w:hidden="true">
      <w:unit w:active="false"/>
    </w:value>
  </w:element>
  <w:element w:id="38" w:kind="variable" w:selector="check" w:type="string" w:valueMode="normal" w:required="false" w:groupID="37">
    <w:identifier xml:space="preserve">ID38</w:identifier>
    <w:name xml:space="preserve">Сотиб олувчининг яшаш манзили </w:name>
    <w:comment xml:space="preserve">( вилоят, туман (шаҳар) кўча номи, уй рақами)</w:comment>
    <w:value w:hidden="false">
      <w:unit w:active="false"/>
    </w:value>
  </w:element>
  <w:element w:id="39" w:kind="variable" w:selector="check" w:type="string" w:valueMode="normal" w:required="false" w:groupID="37">
    <w:identifier xml:space="preserve">ID39</w:identifier>
    <w:name xml:space="preserve">Сотиб олувчининг Ф.И.О</w:name>
    <w:value w:hidden="false">
      <w:unit w:active="false"/>
    </w:value>
  </w:element>
  <w:element w:id="40" w:kind="variable" w:selector="check" w:type="string" w:valueMode="normal" w:required="false" w:groupID="37">
    <w:identifier xml:space="preserve">ID40</w:identifier>
    <w:name xml:space="preserve">Сотиб олувчининг паспорт серияси ва рақами </w:name>
    <w:value w:hidden="false">
      <w:unit w:active="false"/>
    </w:value>
  </w:element>
  <w:element w:id="41" w:kind="variable" w:selector="check" w:type="string" w:valueMode="normal" w:required="false" w:groupID="37">
    <w:identifier xml:space="preserve">ID41</w:identifier>
    <w:name xml:space="preserve">Сотиб олувчига паспорт берган ИИБ номи </w:name>
    <w:value w:hidden="false">
      <w:unit w:active="false"/>
      <w:binding w:dataSource="1" w:column="mia_name" w:search="true"/>
    </w:value>
  </w:element>
  <w:element w:id="42" w:kind="variable" w:selector="check" w:type="date" w:valueMode="normal" w:required="false" w:groupID="37">
    <w:identifier xml:space="preserve">ID42</w:identifier>
    <w:name xml:space="preserve">Сотиб олувчига паспорт берилган сана </w:name>
    <w:value w:hidden="false">
      <w:unit w:active="false"/>
    </w:value>
  </w:element>
  <w:element w:id="44" w:kind="category" w:selector="check" w:type="string" w:valueMode="normal" w:required="false">
    <w:identifier xml:space="preserve">ID44</w:identifier>
    <w:name xml:space="preserve"> Shartnoma mazmuni</w:name>
    <w:value w:hidden="true">
      <w:unit w:active="false"/>
    </w:value>
  </w:element>
  <w:element w:id="45" w:kind="variable" w:selector="check" w:type="string" w:valueMode="normal" w:required="false" w:groupID="44">
    <w:identifier xml:space="preserve">ID45</w:identifier>
    <w:name xml:space="preserve">Sotilayotgan uy-joy joylashgan manzil</w:name>
    <w:comment xml:space="preserve">( viloyat, tuman (shahar) ko‘cha nomi, uy raqami)</w:comment>
    <w:value w:hidden="false">
      <w:unit w:active="false"/>
    </w:value>
  </w:element>
  <w:element w:id="46" w:kind="variable" w:selector="check" w:type="string" w:valueMode="normal" w:required="false" w:groupID="44">
    <w:identifier xml:space="preserve">ID46</w:identifier>
    <w:name xml:space="preserve">Uy-joyning sotilayotgan qismi</w:name>
    <w:comment xml:space="preserve">1/2, 1/3, 1/4, 1/5</w:comment>
    <w:value w:hidden="false">
      <w:unit w:active="false"/>
    </w:value>
  </w:element>
  <w:element w:id="47" w:kind="variable" w:selector="check" w:type="string" w:valueMode="normal" w:required="false" w:groupID="44">
    <w:identifier xml:space="preserve">ID47</w:identifier>
    <w:name xml:space="preserve">Uy-joyning sotilgan qismining umumiy maydoni  (kv.m.da)</w:name>
    <w:value w:hidden="false">
      <w:unit w:active="false"/>
    </w:value>
  </w:element>
  <w:element w:id="48" w:kind="variable" w:selector="check" w:type="string" w:valueMode="normal" w:required="false" w:groupID="44">
    <w:identifier xml:space="preserve">ID48</w:identifier>
    <w:name xml:space="preserve">Uy-joyning sotilgan qismining yashash maydoni o‘lchami (kv.m.da)</w:name>
    <w:value w:hidden="false">
      <w:unit w:active="false"/>
    </w:value>
  </w:element>
  <w:element w:id="49" w:kind="variable" w:selector="check" w:type="string" w:valueMode="normal" w:required="false" w:groupID="44">
    <w:identifier xml:space="preserve">ID49</w:identifier>
    <w:name xml:space="preserve">Uy-joyning sotilgan qismidagi xonalar (yashash xonasi, yordamchi xonalar va boshqalar) turi va soni</w:name>
    <w:value w:hidden="false">
      <w:unit w:active="false"/>
    </w:value>
  </w:element>
  <w:element w:id="50" w:kind="variable" w:selector="check" w:type="string" w:valueMode="normal" w:required="false" w:groupID="44">
    <w:identifier xml:space="preserve">ID50</w:identifier>
    <w:name xml:space="preserve">Уй-жойнинг сотилган қисмидаги хоналар (яшаш хонаси, ёрдамчи хоналар ва бошқалар) тури ва сони</w:name>
    <w:value w:hidden="false">
      <w:unit w:active="false"/>
    </w:value>
  </w:element>
  <w:element w:id="51" w:kind="variable" w:selector="check" w:type="string" w:valueMode="normal" w:required="false" w:groupID="44">
    <w:identifier xml:space="preserve">ID51</w:identifier>
    <w:name xml:space="preserve">Bir qismi sotilayotgan uy-joyning yashash maydoni o‘lchami (kv.m.da)</w:name>
    <w:value w:hidden="false">
      <w:unit w:active="false"/>
    </w:value>
  </w:element>
  <w:element w:id="52" w:kind="variable" w:selector="check" w:type="string" w:valueMode="normal" w:required="false" w:groupID="44">
    <w:identifier xml:space="preserve">ID52</w:identifier>
    <w:name xml:space="preserve">Bir qismi sotilayotgan uy-joydagi xonalar turi va soni</w:name>
    <w:comment xml:space="preserve">yashash xonasi, yordamchi xonalar va boshqalar</w:comment>
    <w:value w:hidden="false">
      <w:unit w:active="false"/>
    </w:value>
  </w:element>
  <w:element w:id="53" w:kind="variable" w:selector="check" w:type="string" w:valueMode="normal" w:required="false" w:groupID="44">
    <w:identifier xml:space="preserve">ID53</w:identifier>
    <w:name xml:space="preserve">Uy-joyning sotilayotgan qismining inventar bahosi miqdori</w:name>
    <w:comment xml:space="preserve">son va so‘z bilan yoziladi</w:comment>
    <w:value w:hidden="false">
      <w:unit w:active="false"/>
    </w:value>
  </w:element>
  <w:element w:id="54" w:kind="variable" w:selector="check" w:type="string" w:valueMode="normal" w:required="false" w:groupID="44">
    <w:identifier xml:space="preserve">ID54</w:identifier>
    <w:name xml:space="preserve">Uy-joyning sotilayotgan qismining inventar bahosini belgilagan tuman (shahar) kadastr bo‘limining nomi</w:name>
    <w:comment xml:space="preserve"> (davlat soliq qo‘mitasi huzuridagi Kadastr agentligi yoki yer tuzish va ko‘chmas mulk kadastri davlat korxonasi yoziladi)</w:comment>
    <w:value w:hidden="false">
      <w:unit w:active="false"/>
    </w:value>
  </w:element>
  <w:element w:id="55" w:kind="variable" w:selector="check" w:type="string" w:valueMode="normal" w:required="false" w:groupID="44">
    <w:identifier xml:space="preserve">ID55</w:identifier>
    <w:name xml:space="preserve">Sotilayotgan uy-joyning inventar bahosi to‘g‘risida maʼlumotnoma berilgan sana</w:name>
    <w:value w:hidden="false">
      <w:unit w:active="false"/>
    </w:value>
  </w:element>
  <w:element w:id="56" w:kind="variable" w:selector="check" w:type="string" w:valueMode="normal" w:required="false" w:groupID="44">
    <w:identifier xml:space="preserve">ID56</w:identifier>
    <w:name xml:space="preserve">Sotilayotgan uy-joyning inventar bahosi to‘g‘risida berilgan maʼlumotnoma raqami</w:name>
    <w:value w:hidden="false">
      <w:unit w:active="false"/>
    </w:value>
  </w:element>
  <w:element w:id="57" w:kind="variable" w:selector="check" w:type="string" w:valueMode="normal" w:required="false" w:groupID="44">
    <w:identifier xml:space="preserve">ID57</w:identifier>
    <w:name xml:space="preserve">Sotilayotgan uy-joyga nisbatan qonun bo‘yicha merosga bo‘lgan huquq haqida guvohnoma bergan notarial idora joylashgan manzil nomi</w:name>
    <w:comment xml:space="preserve"/>
    <w:value w:hidden="false">
      <w:unit w:active="false"/>
    </w:value>
  </w:element>
  <w:element w:id="58" w:kind="variable" w:selector="check" w:type="string" w:valueMode="normal" w:required="false" w:groupID="44">
    <w:identifier xml:space="preserve">ID58</w:identifier>
    <w:name xml:space="preserve">Sotilayotgan uy-joyga nisbatan qonun bo‘yicha merosga bo‘lgan huquq haqida guvohnomani tasdiqlagan notariusning F.I.O</w:name>
    <w:value w:hidden="false">
      <w:unit w:active="false"/>
    </w:value>
  </w:element>
  <w:element w:id="59" w:kind="variable" w:selector="check" w:type="date" w:valueMode="normal" w:required="false" w:groupID="44">
    <w:identifier xml:space="preserve">ID59</w:identifier>
    <w:name xml:space="preserve">Sotilayotgan uy-joyga nisbatan qonun bo‘yicha merosga bo‘lgan huquq haqida guvohnoma berilgan sana</w:name>
    <w:value w:hidden="false">
      <w:unit w:active="false"/>
    </w:value>
  </w:element>
  <w:element w:id="60" w:kind="variable" w:selector="check" w:type="string" w:valueMode="normal" w:required="false" w:groupID="44">
    <w:identifier xml:space="preserve">ID60</w:identifier>
    <w:name xml:space="preserve">Sotilayotgan uy-joyga nisbatan qonun bo‘yicha merosga bo‘lgan huquq haqida berilgan guvohnomaning reyestr raqami</w:name>
    <w:value w:hidden="false">
      <w:unit w:active="false"/>
    </w:value>
  </w:element>
  <w:element w:id="61" w:kind="variable" w:selector="check" w:type="string" w:valueMode="normal" w:required="false" w:groupID="44">
    <w:identifier xml:space="preserve">ID61</w:identifier>
    <w:name xml:space="preserve">Sotilayotgan uy-joyga nisbatan sotuvchilarning mulk huquqini ro‘yxatdan o‘tkazgan tuman (shahar) kadastr bo‘limi nomi</w:name>
    <w:comment xml:space="preserve">(davlat soliq qo‘mitasi huzuridagi Kadastr agentligi yoki yer tuzish va ko‘chmas mulk kadastri davlat korxonasi yoziladi)</w:comment>
    <w:value w:hidden="false">
      <w:unit w:active="false"/>
    </w:value>
  </w:element>
  <w:element w:id="62" w:kind="variable" w:selector="check" w:type="string" w:valueMode="normal" w:required="false" w:groupID="44">
    <w:identifier xml:space="preserve">ID62</w:identifier>
    <w:name xml:space="preserve">Sotilayotgan uy-joyga nisbatan sotuvchining mulk huquqi tegishli tuman (shahar) kadastr bo‘limi tomonidan ro‘yxatdan o‘tkazilgan sana</w:name>
    <w:value w:hidden="false">
      <w:unit w:active="false"/>
    </w:value>
  </w:element>
  <w:element w:id="63" w:kind="variable" w:selector="check" w:type="string" w:valueMode="normal" w:required="false" w:groupID="44">
    <w:identifier xml:space="preserve">ID63</w:identifier>
    <w:name xml:space="preserve">Sotilayotgan uy-joyga nisbatan sotuvchining mulk huquqi tegishli tuman (shahar) kadastr bo‘limi tomonidan ro‘yxatdan o‘tkazilgan kitob raqami</w:name>
    <w:value w:hidden="false">
      <w:unit w:active="false"/>
    </w:value>
  </w:element>
  <w:element w:id="64" w:kind="variable" w:selector="check" w:type="string" w:valueMode="normal" w:required="false" w:groupID="44">
    <w:identifier xml:space="preserve">ID64</w:identifier>
    <w:name xml:space="preserve"> Sotilayotgan uy-joyga nisbatan sotuvchining mulk huquqi tegishli kitobda ro‘yxatdan o‘tkazilgandagi registratsiya raqami</w:name>
    <w:value w:hidden="false">
      <w:unit w:active="false"/>
    </w:value>
  </w:element>
  <w:element w:id="65" w:kind="variable" w:selector="check" w:type="string" w:valueMode="normal" w:required="false" w:groupID="44">
    <w:identifier xml:space="preserve">ID65</w:identifier>
    <w:name xml:space="preserve">Sotilayotgan uy-joyga berilgan kadastr hujjatining raqami</w:name>
    <w:value w:hidden="false">
      <w:unit w:active="false"/>
    </w:value>
  </w:element>
  <w:element w:id="66" w:kind="variable" w:selector="check" w:type="string" w:valueMode="normal" w:required="false" w:groupID="44">
    <w:identifier xml:space="preserve">ID66</w:identifier>
    <w:name xml:space="preserve">Sotilayotgan uy-joy taraflarning kelishuviga asosan qanchaga baholanadi</w:name>
    <w:comment xml:space="preserve"/>
    <w:value w:hidden="false">
      <w:unit w:active="false"/>
    </w:value>
  </w:element>
  <w:element w:id="67" w:kind="variable" w:selector="check" w:type="string" w:valueMode="normal" w:required="false" w:groupID="44">
    <w:identifier xml:space="preserve">ID67</w:identifier>
    <w:name xml:space="preserve">Sotilayotgan uy-joyda ro‘yxatda turuvchilar yo‘qligi to‘g‘risida maʼlumot bergan mahalla fuqarolar yig‘ini (MFY) nomi</w:name>
    <w:value w:hidden="false">
      <w:unit w:active="false"/>
    </w:value>
  </w:element>
  <w:element w:id="68" w:kind="variable" w:selector="check" w:type="string" w:valueMode="normal" w:required="false" w:groupID="44">
    <w:identifier xml:space="preserve">ID68</w:identifier>
    <w:name xml:space="preserve">Sotilayotgan uy-joyda ro‘yxatda turuvchilar yo‘qligi to‘g‘risida maʼlumot berilgan sana</w:name>
    <w:value w:hidden="false">
      <w:unit w:active="false"/>
    </w:value>
  </w:element>
  <w:element w:id="69" w:kind="variable" w:selector="check" w:type="string" w:valueMode="normal" w:required="false" w:groupID="44">
    <w:identifier xml:space="preserve">ID69</w:identifier>
    <w:name xml:space="preserve">Сотилаётган уй-жойда рўйхатда турувчилар йўқлиги тўғрисида берилган маълумотнома рақами  </w:name>
    <w:value w:hidden="false">
      <w:unit w:active="false"/>
    </w:value>
  </w:element>
</w:structure>
</file>