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Er-xotinning umumiy mol-mulkidagi ulushga boʻlgan mulk huquqi toʻgʻrisidagi guvohnoma berish haqidagi ariza</w:t>
      </w:r>
    </w:p>
    <w:p>
      <w:pPr>
        <w:pStyle w:val="Text"/>
        <w:jc w:val="center"/>
        <w:ind w:firstLine="0"/>
        <w:rPr>
          <w:b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7"/>
        <w:gridCol w:w="4678"/>
      </w:tblGrid>
      <w:tr>
        <w:tc>
          <w:tcPr>
            <w:tcW w:w="4785" w:type="dxa"/>
          </w:tcPr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Ariza kelib tushdi: </w:t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Ariza kelib tushgan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yil</w:t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Meros ishi №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Meros ishi raqami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  <w:p>
            <w:pPr>
              <w:pStyle w:val="a3"/>
              <w:spacing w:before="0" w:after="0"/>
              <w:rPr>
                <w:color w:val="auto"/>
                <w:rFonts w:ascii="Times New Roman" w:hAnsi="Times New Roman"/>
              </w:rPr>
            </w:pPr>
          </w:p>
        </w:tc>
        <w:tc>
          <w:tcPr>
            <w:tcW w:w="4786" w:type="dxa"/>
          </w:tcPr>
          <w:p>
            <w:pPr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Oʻzbekiston Respublikasi,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Notarius idorasining joylashgan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>dagi</w:t>
            </w:r>
            <w:r>
              <w:rPr>
                <w:vanish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  <w:t xml:space="preserve"> xususiy amaliyot bilan shugʻullanuvchi</w:t>
            </w:r>
            <w:r>
              <w:rPr>
                <w:vanish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notariusning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ga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t>(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t xml:space="preserve">Davlat notarial idorasi raqami</w:t>
              <w:fldChar w:fldCharType="end"/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t xml:space="preserve">-son davlat notarial idorasi)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</w:p>
          <w:p>
            <w:pPr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Arizachilarning yashash manzili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Arizachilarning ro‘yxatdan o‘tilgan uy raqami</w:t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-uyda propiskada turuvchi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Arizachining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va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Arizachi turmush o‘rtog‘ining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>lardan</w:t>
            </w:r>
          </w:p>
        </w:tc>
      </w:tr>
      <w:tr>
        <w:tc>
          <w:tcPr>
            <w:tcW w:w="4786" w:type="dxa"/>
          </w:tcPr>
          <w:p>
            <w:pPr>
              <w:pStyle w:val="Text"/>
              <w:jc w:val="right"/>
              <w:ind w:firstLine="0"/>
              <w:spacing w:after="0" w:line="240" w:lineRule="auto"/>
              <w:tabs>
                <w:tab w:val="left" w:pos="9340"/>
                <w:tab w:val="left" w:pos="9340"/>
              </w:tabs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</w:r>
          </w:p>
          <w:p>
            <w:pPr>
              <w:ind w:firstLine="0"/>
              <w:tabs>
                <w:tab w:val="left" w:pos="9340"/>
                <w:tab w:val="left" w:pos="9340"/>
              </w:tabs>
              <w:rPr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pPr>
        <w:pStyle w:val="Text"/>
        <w:jc w:val="center"/>
        <w:ind w:firstLine="0"/>
        <w:tabs>
          <w:tab w:val="left" w:pos="9340"/>
          <w:tab w:val="left" w:pos="9340"/>
        </w:tabs>
        <w:rPr>
          <w:b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Arizachilarning yashash manzili 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rFonts w:ascii="Times New Roman" w:hAnsi="Times New Roman"/>
        </w:rPr>
        <w:t xml:space="preserve">Ariza tasdiqlangan sana</w:t>
        <w:fldChar w:fldCharType="end"/>
      </w:r>
      <w:r>
        <w:rPr>
          <w:vanish w:val="false"/>
          <w:rFonts w:ascii="Times New Roman" w:hAnsi="Times New Roman"/>
        </w:rPr>
        <w:t xml:space="preserve"> kuni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Biz –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va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Arizachi turmush o‘rtog‘ining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lar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Arizachilarning qonuniy nikoh qayd etilgan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kunidan boshlab qonuniy nikohda yashab kelamiz.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Birgalikdagi nikohimiz davrida orttirilgan mablagʻlarga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Arizachilarning yashash manzili</w:t>
      </w:r>
      <w:r>
        <w:rPr>
          <w:vanish w:val="false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rFonts w:ascii="Times New Roman" w:hAnsi="Times New Roman"/>
        </w:rPr>
        <w:t xml:space="preserve">Arizachilarning ro‘yxatdan o‘tilgan uy raqami</w:t>
        <w:fldChar w:fldCharType="end"/>
      </w:r>
      <w:r>
        <w:rPr>
          <w:vanish w:val="false"/>
          <w:rFonts w:ascii="Times New Roman" w:hAnsi="Times New Roman"/>
        </w:rPr>
        <w:t xml:space="preserve">-uy-joyni sotib olib, uni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Uy-joyning oldi-sotdi shartnomasini rasmiylashtirgan notarius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Notarius faoliyati turi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notariusi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Uy-joyning oldi-sotdi shartnomasi rasmiylashtirilgan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rFonts w:ascii="Times New Roman" w:hAnsi="Times New Roman"/>
        </w:rPr>
        <w:t xml:space="preserve">Oldi-sotdi shartnomasining qayd qilingan reyestr raqami</w:t>
        <w:fldChar w:fldCharType="end"/>
      </w:r>
      <w:r>
        <w:rPr>
          <w:vanish w:val="false"/>
          <w:rFonts w:ascii="Times New Roman" w:hAnsi="Times New Roman"/>
        </w:rPr>
        <w:t xml:space="preserve"> reyestr raqam bilan qayd qilingan oldi-sotdi shartnomasiga asosan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Arizachi turmush o‘rtog‘ining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ning nomiga rasmiylashtirdik.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 “Notariat toʻgʻrisida”gi qonunining 62-moddasiga asosan, nikohimiz davomida orttirilgan umumiy mol-mulkka, yaʼni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Arizachilarning yashash manzili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rFonts w:ascii="Times New Roman" w:hAnsi="Times New Roman"/>
        </w:rPr>
        <w:t xml:space="preserve">Arizachilarning ro‘yxatdan o‘tilgan uy raqami</w:t>
        <w:fldChar w:fldCharType="end"/>
      </w:r>
      <w:r>
        <w:rPr>
          <w:vanish w:val="false"/>
          <w:rFonts w:ascii="Times New Roman" w:hAnsi="Times New Roman"/>
        </w:rPr>
        <w:t xml:space="preserve">-sonli uy-joyga nisbatan har birimizga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Arizachilarning har biriga ajratilayotgan ulush qismi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ulushga mulk huquqi toʻgʻrisida guvohnoma berishingizni soʻraymiz.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IMZOLAR: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1. _______________________________________________________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2. _______________________________________________________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sz w:val="22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i/>
          <w:sz w:val="22"/>
          <w:rFonts w:ascii="Times New Roman" w:hAnsi="Times New Roman"/>
        </w:rPr>
      </w:pPr>
      <w:r>
        <w:rPr>
          <w:b/>
          <w:i/>
          <w:vanish w:val="false"/>
          <w:sz w:val="22"/>
          <w:rFonts w:ascii="Times New Roman" w:hAnsi="Times New Roman"/>
        </w:rPr>
        <w:t>Izoh:</w:t>
      </w:r>
      <w:r>
        <w:rPr>
          <w:i/>
          <w:vanish w:val="false"/>
          <w:sz w:val="22"/>
          <w:rFonts w:ascii="Times New Roman" w:hAnsi="Times New Roman"/>
        </w:rPr>
        <w:t xml:space="preserve"> ushbu ariza er yoki xotinning biri tomonidan ham yozilishi mumkin.</w:t>
      </w:r>
    </w:p>
    <w:p>
      <w:pPr>
        <w:pStyle w:val="Text"/>
        <w:ind w:firstLine="399"/>
        <w:rPr>
          <w:i/>
          <w:sz w:val="22"/>
          <w:rFonts w:ascii="Times New Roman" w:hAnsi="Times New Roman"/>
        </w:rPr>
      </w:pPr>
      <w:r>
        <w:rPr>
          <w:i/>
          <w:vanish w:val="false"/>
          <w:sz w:val="22"/>
          <w:rFonts w:ascii="Times New Roman" w:hAnsi="Times New Roman"/>
        </w:rPr>
      </w:r>
    </w:p>
    <w:p>
      <w:pPr>
        <w:pStyle w:val="Text"/>
        <w:ind w:firstLine="399"/>
        <w:rPr>
          <w:i/>
          <w:sz w:val="22"/>
          <w:rFonts w:ascii="Times New Roman" w:hAnsi="Times New Roman"/>
        </w:rPr>
      </w:pPr>
      <w:r>
        <w:rPr>
          <w:i/>
          <w:vanish w:val="false"/>
          <w:sz w:val="22"/>
          <w:rFonts w:ascii="Times New Roman" w:hAnsi="Times New Roman"/>
        </w:rPr>
      </w:r>
    </w:p>
    <w:p>
      <w:pPr>
        <w:pStyle w:val="Text"/>
        <w:ind w:firstLine="399"/>
        <w:rPr>
          <w:i/>
          <w:sz w:val="22"/>
          <w:rFonts w:ascii="Times New Roman" w:hAnsi="Times New Roman"/>
        </w:rPr>
      </w:pPr>
      <w:r>
        <w:rPr>
          <w:i/>
          <w:vanish w:val="false"/>
          <w:sz w:val="22"/>
          <w:rFonts w:ascii="Times New Roman" w:hAnsi="Times New Roman"/>
        </w:rPr>
      </w:r>
    </w:p>
    <w:p>
      <w:pPr>
        <w:pStyle w:val="Text"/>
        <w:ind w:firstLine="399"/>
        <w:rPr>
          <w:i/>
          <w:sz w:val="22"/>
          <w:rFonts w:ascii="Times New Roman" w:hAnsi="Times New Roman"/>
        </w:rPr>
      </w:pPr>
      <w:r>
        <w:rPr>
          <w:i/>
          <w:vanish w:val="false"/>
          <w:sz w:val="22"/>
          <w:rFonts w:ascii="Times New Roman" w:hAnsi="Times New Roman"/>
        </w:rPr>
      </w:r>
    </w:p>
    <w:p>
      <w:pPr>
        <w:pStyle w:val="Text"/>
        <w:ind w:firstLine="399"/>
        <w:rPr>
          <w:i/>
          <w:sz w:val="22"/>
          <w:rFonts w:ascii="Times New Roman" w:hAnsi="Times New Roman"/>
        </w:rPr>
      </w:pPr>
      <w:r>
        <w:rPr>
          <w:i/>
          <w:vanish w:val="false"/>
          <w:sz w:val="22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C280D"/>
    <w:multiLevelType w:val="hybridMultilevel"/>
    <w:tmpl w:val="3FE6CFD2"/>
    <w:lvl w:ilvl="0" w:tplc="3620E462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E01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3772B"/>
    <w:rsid w:val="000476FA"/>
    <w:rsid w:val="00053154"/>
    <w:rsid w:val="000548F6"/>
    <w:rsid w:val="00055802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0F77BB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62E01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4307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34CC7"/>
    <w:rsid w:val="00835AD3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CAF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B6AFA"/>
    <w:rsid w:val="00CD1593"/>
    <w:rsid w:val="00CD19DA"/>
    <w:rsid w:val="00CD3630"/>
    <w:rsid w:val="00CD4FD4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E1F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993A6"/>
  <w15:docId w15:val="{8ABFF486-FC57-4DBD-87D6-43C8C426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01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262E01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262E01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table" w:styleId="a4">
    <w:name w:val="Table Grid"/>
    <w:basedOn w:val="a1"/>
    <w:uiPriority w:val="59"/>
    <w:rsid w:val="00262E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834CC7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5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6</cp:revision>
  <dcterms:created xsi:type="dcterms:W3CDTF">2021-01-28T12:40:00Z</dcterms:created>
  <dcterms:modified xsi:type="dcterms:W3CDTF">2021-05-28T10:22:00Z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Notariusning maʼlumotlari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Notarius idorasining joylashgan manzili</w:name>
    <w:comment xml:space="preserve">(viloyat, tuman (shahar), ko‘cha nomi, uy raqami)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notariusning F.I.O.</w:name>
    <w:value w:hidden="false">
      <w:unit w:active="false"/>
    </w:value>
  </w:element>
  <w:element w:id="22" w:kind="selector" w:selector="radio" w:type="string" w:valueMode="normal" w:required="false">
    <w:identifier xml:space="preserve">ID22</w:identifier>
    <w:name xml:space="preserve">Notarial idora turi</w:name>
    <w:value w:hidden="false">
      <w:unit w:active="false"/>
    </w:value>
    <w:element w:id="23" w:kind="condition" w:selector="check" w:type="boolean" w:valueMode="normal" w:required="false" w:groupID="1">
      <w:identifier xml:space="preserve">ID23</w:identifier>
      <w:name xml:space="preserve">xususiy amaliyot bilan shug‘ullanuvchi</w:name>
      <w:value w:hidden="false">
        <w:unit w:active="false"/>
      </w:value>
    </w:element>
    <w:element w:id="24" w:kind="condition" w:selector="check" w:type="boolean" w:valueMode="normal" w:required="false" w:groupID=" 1">
      <w:identifier xml:space="preserve">ID24</w:identifier>
      <w:name xml:space="preserve">davlat notarial idorasiga</w:name>
      <w:value w:hidden="false">
        <w:boolean>true</w:boolean>
        <w:unit w:active="false"/>
      </w:value>
      <w:element w:id="25" w:kind="variable" w:selector="check" w:type="number" w:valueMode="normal" w:required="false" w:groupID="1">
        <w:identifier xml:space="preserve">ID25</w:identifier>
        <w:name xml:space="preserve">Davlat notarial idorasi raqami</w:name>
        <w:value w:hidden="false">
          <w:unit w:active="false"/>
        </w:value>
      </w:element>
    </w:element>
  </w:element>
  <w:element w:id="5" w:kind="category" w:selector="check" w:type="string" w:valueMode="normal" w:required="false">
    <w:identifier xml:space="preserve">ID5</w:identifier>
    <w:name xml:space="preserve">Arizachilar to‘g‘risida maʼlumot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Arizachilarning yashash manzili </w:name>
    <w:comment xml:space="preserve">(viloyat, tuman (shahar), ko‘cha (qishloq) nomi)</w:comment>
    <w:value w:hidden="false">
      <w:unit w:active="false"/>
    </w:value>
  </w:element>
  <w:element w:id="9" w:kind="variable" w:selector="check" w:type="number" w:valueMode="normal" w:required="false" w:groupID="5">
    <w:identifier xml:space="preserve">ID9</w:identifier>
    <w:name xml:space="preserve">Arizachilarning ro‘yxatdan o‘tilgan uy raqami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Arizachining F.I.O.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Arizachi turmush o‘rtog‘ining F.I.O.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Arizani mazmuni</w:name>
    <w:value w:hidden="true">
      <w:unit w:active="false"/>
    </w:value>
  </w:element>
  <w:element w:id="13" w:kind="variable" w:selector="check" w:type="date" w:valueMode="normal" w:required="false" w:groupID="12">
    <w:identifier xml:space="preserve">ID13</w:identifier>
    <w:name xml:space="preserve">Ariza kelib tushgan sana</w:name>
    <w:value w:hidden="false">
      <w:unit w:active="false"/>
    </w:value>
  </w:element>
  <w:element w:id="14" w:kind="variable" w:selector="check" w:type="number" w:valueMode="normal" w:required="false" w:groupID="12">
    <w:identifier xml:space="preserve">ID14</w:identifier>
    <w:name xml:space="preserve">Meros ishi raqami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Ariza tasdiqlangan sana</w:name>
    <w:comment xml:space="preserve">(so‘z bilan yoziladi)</w:comment>
    <w:value w:hidden="false">
      <w:unit w:active="false"/>
    </w:value>
  </w:element>
  <w:element w:id="16" w:kind="variable" w:selector="check" w:type="date" w:valueMode="normal" w:required="false" w:groupID="12">
    <w:identifier xml:space="preserve">ID16</w:identifier>
    <w:name xml:space="preserve">Arizachilarning qonuniy nikoh qayd etilgan sanasi</w:name>
    <w:value w:hidden="false">
      <w:unit w:active="false"/>
    </w:value>
  </w:element>
  <w:element w:id="17" w:kind="variable" w:selector="check" w:type="string" w:valueMode="normal" w:required="false" w:groupID="12">
    <w:identifier xml:space="preserve">ID17</w:identifier>
    <w:name xml:space="preserve">Uy-joyning oldi-sotdi shartnomasini rasmiylashtirgan notarius manzili</w:name>
    <w:comment xml:space="preserve">(viloyat, tuman (shahar), ko‘cha nomi)</w:comment>
    <w:value w:hidden="false">
      <w:unit w:active="false"/>
    </w:value>
  </w:element>
  <w:element w:id="18" w:kind="variable" w:selector="check" w:type="string" w:valueMode="normal" w:required="false" w:groupID="12">
    <w:identifier xml:space="preserve">ID18</w:identifier>
    <w:name xml:space="preserve">Notariusning F.I.O.</w:name>
    <w:value w:hidden="false">
      <w:unit w:active="false"/>
    </w:value>
  </w:element>
  <w:element w:id="19" w:kind="variable" w:selector="check" w:type="date" w:valueMode="normal" w:required="false" w:groupID="12">
    <w:identifier xml:space="preserve">ID19</w:identifier>
    <w:name xml:space="preserve">Uy-joyning oldi-sotdi shartnomasi rasmiylashtirilgan sana</w:name>
    <w:value w:hidden="false">
      <w:unit w:active="false"/>
    </w:value>
  </w:element>
  <w:element w:id="20" w:kind="variable" w:selector="check" w:type="number" w:valueMode="normal" w:required="false" w:groupID="12">
    <w:identifier xml:space="preserve">ID20</w:identifier>
    <w:name xml:space="preserve">Oldi-sotdi shartnomasining qayd qilingan reyestr raqami</w:name>
    <w:value w:hidden="false">
      <w:unit w:active="false"/>
    </w:value>
  </w:element>
  <w:element w:id="21" w:kind="variable" w:selector="check" w:type="string" w:valueMode="normal" w:required="false" w:groupID="12">
    <w:identifier xml:space="preserve">ID21</w:identifier>
    <w:name xml:space="preserve">Arizachilarning har biriga ajratilayotgan ulush qismi</w:name>
    <w:value w:hidden="false">
      <w:unit w:active="false"/>
    </w:value>
  </w:element>
  <w:element w:id="30" w:kind="variable" w:selector="check" w:type="string" w:valueMode="normal" w:required="false" w:groupID="12">
    <w:identifier xml:space="preserve">ID30</w:identifier>
    <w:name xml:space="preserve">Notarius faoliyati turi </w:name>
    <w:comment xml:space="preserve">(Davlat notarial idorasi, xususiy amaliyot bilan shug‘ullanuchi yoki notarius faoliyatining boshqa turi ko‘rsatiladi)</w:comment>
    <w:value w:hidden="false">
      <w:unit w:active="false"/>
    </w:value>
  </w:element>
</w:structure>
</file>