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108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02"/>
        <w:gridCol w:w="4645"/>
      </w:tblGrid>
      <w:tr>
        <w:tc>
          <w:tcPr>
            <w:tcW w:w="4678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</w:tc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fuqarolik ishlari bo‘yicha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shaxsning F.I.O.si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(Javobgar tomonidan daʼvoni tan olish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 shaxsning F.I.O.si</w:t>
        <w:fldChar w:fldCharType="end"/>
      </w:r>
      <w:r>
        <w:rPr>
          <w:sz w:val="24"/>
          <w:rFonts w:ascii="Times New Roman" w:hAnsi="Times New Roman"/>
        </w:rPr>
        <w:t xml:space="preserve"> 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 ariza (ariza)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 bilan fuqarolik ishlari boʻyicha sudiga murojaat qilgan.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Hozirda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 shaxsning F.I.O.si</w:t>
        <w:fldChar w:fldCharType="end"/>
      </w:r>
      <w:r>
        <w:rPr>
          <w:sz w:val="24"/>
          <w:rFonts w:ascii="Times New Roman" w:hAnsi="Times New Roman"/>
        </w:rPr>
        <w:t xml:space="preserve"> bilan oʻzaro kelishganmiz va bu toʻgʻrida kelishuv bitimi tuzganmiz.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protsessual kodeksining 124-moddasiga asosan mazkur fuqarolik ishini ish yuritishdan tugatishingizni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ind w:left="708" w:hanging="708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bergan shaxsning F.I.O.si</w:t>
        <w:fldChar w:fldCharType="end"/>
      </w:r>
      <w:r>
        <w:rPr>
          <w:sz w:val="24"/>
          <w:rFonts w:ascii="Times New Roman" w:hAnsi="Times New Roman"/>
        </w:rPr>
        <w:tab/>
      </w:r>
      <w:r>
        <w:rPr>
          <w:b/>
          <w:sz w:val="24"/>
          <w:rFonts w:ascii="Times New Roman" w:hAnsi="Times New Roman"/>
        </w:rPr>
        <w:t>____________</w:t>
      </w:r>
    </w:p>
    <w:p>
      <w:pPr>
        <w:jc w:val="both"/>
        <w:ind w:left="708" w:hanging="708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left="708" w:hanging="708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left="708" w:hanging="708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sana</w:t>
        <w:fldChar w:fldCharType="end"/>
      </w: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A518A"/>
    <w:multiLevelType w:val="hybridMultilevel"/>
    <w:tmpl w:val="3AEA7752"/>
    <w:lvl w:ilvl="0" w:tplc="2756577A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9A"/>
    <w:rsid w:val="00026AE1"/>
    <w:rsid w:val="00062F8F"/>
    <w:rsid w:val="00140DC2"/>
    <w:rsid w:val="001B1A9A"/>
    <w:rsid w:val="001E1F45"/>
    <w:rsid w:val="00212B62"/>
    <w:rsid w:val="003027A7"/>
    <w:rsid w:val="003C3E10"/>
    <w:rsid w:val="005E1DF6"/>
    <w:rsid w:val="007D0C0E"/>
    <w:rsid w:val="008227F4"/>
    <w:rsid w:val="00836BF6"/>
    <w:rsid w:val="008F0D36"/>
    <w:rsid w:val="009905C3"/>
    <w:rsid w:val="00A60402"/>
    <w:rsid w:val="00AF6323"/>
    <w:rsid w:val="00B6561D"/>
    <w:rsid w:val="00C00A4F"/>
    <w:rsid w:val="00E3682C"/>
    <w:rsid w:val="00E37692"/>
    <w:rsid w:val="00F6648A"/>
    <w:rsid w:val="00F76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A5FCD-1B68-4314-BD86-60F6634D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2022-09-14T12:18:00Z</dcterms:created>
  <dcterms:modified xsi:type="dcterms:W3CDTF">2022-09-14T12:18:00Z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to‘liq ko‘rsatiladi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Daʼvogar shaxsning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Даъво ариза (ариза) мазмуни </w:name>
    <w:comment xml:space="preserve"/>
    <w:value w:hidden="false">
      <w:unit w:active="false"/>
    </w:value>
  </w:element>
</w:structure>
</file>