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Ind w:w="108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03"/>
        <w:gridCol w:w="4644"/>
      </w:tblGrid>
      <w:tr>
        <w:tc>
          <w:tcPr>
            <w:tcW w:w="4678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</w:tc>
        <w:tc>
          <w:tcPr>
            <w:tcW w:w="4785" w:type="dxa"/>
          </w:tcPr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Fuqarolik ishlari boʻyicha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Ariza berilgan fuqarolik ishlari bo‘yicha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  <w:p>
            <w:pPr>
              <w:jc w:val="right"/>
              <w:rPr>
                <w:sz w:val="24"/>
                <w:rFonts w:ascii="Times New Roman" w:hAnsi="Times New Roman"/>
              </w:rPr>
            </w:pP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yashash manzili</w:t>
              <w:fldChar w:fldCharType="end"/>
            </w:r>
            <w:r>
              <w:rPr>
                <w:sz w:val="24"/>
              </w:rPr>
              <w:t xml:space="preserve">da yashovchi</w:t>
            </w:r>
          </w:p>
          <w:p>
            <w:pPr>
              <w:jc w:val="right"/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bergan shaxsning F.I.O.</w:t>
              <w:fldChar w:fldCharType="end"/>
            </w:r>
            <w:r>
              <w:rPr>
                <w:sz w:val="24"/>
              </w:rPr>
              <w:t>dan</w:t>
            </w: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  <w:tr>
        <w:trPr>
          <w:gridAfter w:val="1"/>
        </w:trPr>
        <w:tc>
          <w:tcPr>
            <w:tcW w:w="4785" w:type="dxa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jc w:val="right"/>
        <w:ind w:left="5664"/>
        <w:spacing w:after="0" w:line="240" w:lineRule="auto"/>
        <w:rPr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A R I Z A</w:t>
      </w:r>
    </w:p>
    <w:p>
      <w:pPr>
        <w:jc w:val="center"/>
        <w:spacing w:after="0" w:line="240" w:lineRule="auto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(Yozuvdagi xatolikni toʻgʻrilash toʻgʻrisida)</w:t>
      </w: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9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Beraman ushbu arizani shu haqdakim, fuqarolik ishlari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fuqarolik ishlari bo‘yicha sud nomi</w:t>
        <w:fldChar w:fldCharType="end"/>
      </w:r>
      <w:r>
        <w:rPr>
          <w:sz w:val="24"/>
          <w:rFonts w:ascii="Times New Roman" w:hAnsi="Times New Roman"/>
        </w:rPr>
        <w:t xml:space="preserve"> sudi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bergan shaxsning moddiy va maʼnaviy zararni undirish haqidagi daʼvo talabi qanoatlantirilgan sana</w:t>
        <w:fldChar w:fldCharType="end"/>
      </w:r>
      <w:r>
        <w:rPr>
          <w:sz w:val="24"/>
          <w:rFonts w:ascii="Times New Roman" w:hAnsi="Times New Roman"/>
        </w:rPr>
        <w:t xml:space="preserve">da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shaxsning F.I.O.</w:t>
        <w:fldChar w:fldCharType="end"/>
      </w:r>
      <w:r>
        <w:rPr>
          <w:sz w:val="24"/>
          <w:rFonts w:ascii="Times New Roman" w:hAnsi="Times New Roman"/>
        </w:rPr>
        <w:t xml:space="preserve">ga nisbatan moddiy va maʼnaviy zararni undirish haqidagi daʼvo talabim qanoatlantirib,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shaxsning F.I.O.</w:t>
        <w:fldChar w:fldCharType="end"/>
      </w:r>
      <w:r>
        <w:rPr>
          <w:sz w:val="24"/>
          <w:rFonts w:ascii="Times New Roman" w:hAnsi="Times New Roman"/>
        </w:rPr>
        <w:t xml:space="preserve">dan mening foydamga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shaxsdan undirilishi belgilangan summa miqdori</w:t>
        <w:fldChar w:fldCharType="end"/>
      </w:r>
      <w:r>
        <w:rPr>
          <w:sz w:val="24"/>
          <w:rFonts w:ascii="Times New Roman" w:hAnsi="Times New Roman"/>
        </w:rPr>
        <w:t xml:space="preserve"> soʻm pul undirish haqida hal qiluv qarori chiqarilgan.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Mazkur hal qiluv qarori ijrosini taʼminlash maqsadida chiqarilgan ijro varaqasida mening foydamga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Javobgar shaxsdan undirilishi belgilangan summa miqdori</w:t>
        <w:fldChar w:fldCharType="end"/>
      </w:r>
      <w:r>
        <w:rPr>
          <w:sz w:val="24"/>
          <w:rFonts w:ascii="Times New Roman" w:hAnsi="Times New Roman"/>
        </w:rPr>
        <w:t xml:space="preserve"> soʻm undirish oʻrniga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Ijro varaqasida noto‘g‘ri yozilib ketilgan summa miqdori</w:t>
        <w:fldChar w:fldCharType="end"/>
      </w:r>
      <w:r>
        <w:rPr>
          <w:sz w:val="24"/>
          <w:rFonts w:ascii="Times New Roman" w:hAnsi="Times New Roman"/>
        </w:rPr>
        <w:t xml:space="preserve"> soʻm deb notoʻgʻri yozilib ketilganligi sababli Oʻzbekiston Respublikasi Fuqarolik protsessual kodeksining 457-moddasiga asosan ijro varaqa yozuvidagi xatolikni toʻgʻrilab berishingizni soʻrayman.</w:t>
      </w: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</w:p>
    <w:p>
      <w:pPr>
        <w:ind w:firstLine="709"/>
        <w:rPr>
          <w:b/>
          <w:sz w:val="24"/>
        </w:rPr>
      </w:pPr>
      <w:r>
        <w:rPr>
          <w:b/>
          <w:sz w:val="24"/>
          <w:rFonts w:ascii="Times New Roman" w:hAnsi="Times New Roman"/>
        </w:rPr>
        <w:t xml:space="preserve">Arizachi: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bergan shaxsning F.I.O.</w:t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b/>
          <w:sz w:val="24"/>
          <w:rFonts w:ascii="Times New Roman" w:hAnsi="Times New Roman"/>
        </w:rPr>
        <w:tab/>
        <w:tab/>
        <w:tab/>
        <w:t>___________</w:t>
        <w:tab/>
        <w:tab/>
      </w:r>
    </w:p>
    <w:p>
      <w:pPr>
        <w:ind w:firstLine="709"/>
        <w:rPr>
          <w:b/>
          <w:sz w:val="24"/>
        </w:rPr>
      </w:pPr>
      <w:r>
        <w:rPr>
          <w:b/>
          <w:sz w:val="24"/>
          <w:rFonts w:ascii="Times New Roman" w:hAnsi="Times New Roman"/>
        </w:rPr>
        <w:tab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spacing w:after="0"/>
        <w:rPr>
          <w:sz w:val="24"/>
          <w:rFonts w:ascii="Times New Roman" w:hAnsi="Times New Roman"/>
        </w:rPr>
      </w:pPr>
    </w:p>
    <w:p>
      <w:pPr>
        <w:spacing w:after="0"/>
        <w:rPr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CA518A"/>
    <w:multiLevelType w:val="hybridMultilevel"/>
    <w:tmpl w:val="72BE4D6C"/>
    <w:lvl w:ilvl="0" w:tplc="C09E13D4">
      <w:start w:val="1"/>
      <w:numFmt w:val="decimal"/>
      <w:lvlText w:val="%1"/>
      <w:lvlJc w:val="left"/>
      <w:pPr>
        <w:ind w:left="1065" w:hanging="705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E9C"/>
    <w:rsid w:val="0000057E"/>
    <w:rsid w:val="00024FA9"/>
    <w:rsid w:val="000F19B0"/>
    <w:rsid w:val="00245535"/>
    <w:rsid w:val="00286851"/>
    <w:rsid w:val="002F2533"/>
    <w:rsid w:val="00331D28"/>
    <w:rsid w:val="0036166D"/>
    <w:rsid w:val="0038556F"/>
    <w:rsid w:val="00387637"/>
    <w:rsid w:val="003C078A"/>
    <w:rsid w:val="00411D8B"/>
    <w:rsid w:val="00474DB9"/>
    <w:rsid w:val="00570821"/>
    <w:rsid w:val="00585C0A"/>
    <w:rsid w:val="005E1DF6"/>
    <w:rsid w:val="007C2D94"/>
    <w:rsid w:val="00810BBC"/>
    <w:rsid w:val="00836BF6"/>
    <w:rsid w:val="008C1223"/>
    <w:rsid w:val="008C3BF7"/>
    <w:rsid w:val="0095664C"/>
    <w:rsid w:val="0096593C"/>
    <w:rsid w:val="009E08D7"/>
    <w:rsid w:val="009E3E89"/>
    <w:rsid w:val="00A229D1"/>
    <w:rsid w:val="00B40D30"/>
    <w:rsid w:val="00B62E97"/>
    <w:rsid w:val="00D06297"/>
    <w:rsid w:val="00D83E63"/>
    <w:rsid w:val="00E06FD2"/>
    <w:rsid w:val="00E62E9C"/>
    <w:rsid w:val="00EA5123"/>
    <w:rsid w:val="00EB0157"/>
    <w:rsid w:val="00F6648A"/>
    <w:rsid w:val="00FF7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DFFC81-50C5-46B5-B684-43082D8C4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E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C0A"/>
    <w:pPr>
      <w:ind w:left="720"/>
      <w:contextualSpacing/>
    </w:pPr>
  </w:style>
  <w:style w:type="table" w:styleId="a4">
    <w:name w:val="Table Grid"/>
    <w:basedOn w:val="a1"/>
    <w:uiPriority w:val="59"/>
    <w:rsid w:val="00570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</dc:creator>
  <cp:lastModifiedBy>Shakarboy Goyibnazarov</cp:lastModifiedBy>
  <cp:revision>2</cp:revision>
  <dcterms:created xsi:type="dcterms:W3CDTF">2022-09-16T04:49:00Z</dcterms:created>
  <dcterms:modified xsi:type="dcterms:W3CDTF">2022-09-16T04:49:00Z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ishlari bo‘yicha sud nomi</w:name>
    <w:comment xml:space="preserve">Bu yerda tuman, tumanlaro, shahar sudi nomi ko‘rsatiladi</w:comment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 to‘g‘risida maʼlumotlar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bergan shaxsning yashash manzili</w:name>
    <w:comment xml:space="preserve">Bu yerda viloyat, tuman (shahar) yashash mazili to‘liq ko‘rsatiladi
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bergan shaxsning F.I.O.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Ariza mazmuni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Ariza bergan shaxsning moddiy va maʼnaviy zararni undirish haqidagi daʼvo talabi qanoatlantirilgan sana</w:name>
    <w:value w:hidden="false">
      <w:unit w:active="false"/>
    </w:value>
  </w:element>
  <w:element w:id="9" w:kind="variable" w:selector="check" w:type="string" w:valueMode="normal" w:required="false" w:groupID="7">
    <w:identifier xml:space="preserve">ID9</w:identifier>
    <w:name xml:space="preserve">Ish bo‘yicha javobgar shaxsning F.I.O.</w:name>
    <w:value w:hidden="false">
      <w:unit w:active="false"/>
    </w:value>
  </w:element>
  <w:element w:id="10" w:kind="variable" w:selector="check" w:type="string" w:valueMode="normal" w:required="false" w:groupID="7">
    <w:identifier xml:space="preserve">ID10</w:identifier>
    <w:name xml:space="preserve">Javobgar shaxsdan undirilishi belgilangan summa miqdori</w:name>
    <w:comment xml:space="preserve">Raqam va so‘z bilan ko‘rsatiladi</w:comment>
    <w:value w:hidden="false">
      <w:unit w:active="false"/>
    </w:value>
  </w:element>
  <w:element w:id="11" w:kind="variable" w:selector="check" w:type="string" w:valueMode="normal" w:required="false" w:groupID="7">
    <w:identifier xml:space="preserve">ID11</w:identifier>
    <w:name xml:space="preserve">Ijro varaqasida noto‘g‘ri yozilib ketilgan summa miqdori</w:name>
    <w:comment xml:space="preserve">Raqam va so‘z bilan ko‘rsatiladi</w:comment>
    <w:value w:hidden="false">
      <w:unit w:active="false"/>
    </w:value>
  </w:element>
</w:structure>
</file>