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                      </w:t>
      </w:r>
    </w:p>
    <w:tbl>
      <w:tblPr>
        <w:tblW w:w="0" w:type="auto"/>
      </w:tblPr>
      <w:tblGrid>
        <w:gridCol w:w="4691"/>
        <w:gridCol w:w="4880"/>
      </w:tblGrid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8"/>
          <w:rFonts w:ascii="Times New Roman" w:hAnsi="Times New Roman"/>
        </w:rPr>
      </w:pPr>
    </w:p>
    <w:p>
      <w:pPr>
        <w:pStyle w:val="a0"/>
        <w:jc w:val="center"/>
        <w:spacing w:before="40"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uchinchi shaxsni jalb qilish to‘g‘risida</w:t>
      </w:r>
    </w:p>
    <w:p>
      <w:pPr>
        <w:pStyle w:val="a0"/>
        <w:jc w:val="center"/>
        <w:ind w:firstLine="900"/>
        <w:spacing w:before="40"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ishlari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F.I.Osi</w:t>
        <w:fldChar w:fldCharType="end"/>
      </w:r>
      <w:r>
        <w:rPr>
          <w:sz w:val="28"/>
          <w:rFonts w:ascii="Times New Roman" w:hAnsi="Times New Roman"/>
        </w:rPr>
        <w:t xml:space="preserve">ning 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javogarning F.I.Osi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yuritilayotgan ish mavjud.</w:t>
      </w:r>
    </w:p>
    <w:p>
      <w:pPr>
        <w:jc w:val="both"/>
        <w:ind w:firstLine="709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Sud tomonidan ishni ochiq sud majlisida ko‘rib chiqish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Ishni sud majlisida ko‘rib chiqish uchun tayinlangan kun 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 ushbu ish holatlariga oydinlik kiritish, haqiqatni aniqlash uchun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Iltimosnomada uchinchi shaxs sifatida jalb qilinishi so‘ralayotgan shaxs qanday shaklda jalb qilinishi so‘raladi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uchinchi shaxslarni ya’ni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Iltimosnomada uchinchi shaxs sifatida jalb qilinishi so‘ralayotgan shaxslarning F.I.O.si 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ishga jalb qilishni so‘rayman. </w:t>
      </w:r>
    </w:p>
    <w:p>
      <w:pPr>
        <w:jc w:val="both"/>
        <w:ind w:firstLine="709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Mening ushbu vajlarim asosli ekanligini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Iltimosnomani asoslovchi dalillar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kabi dalillar tasdiqlaydi.</w:t>
      </w:r>
    </w:p>
    <w:p>
      <w:pPr>
        <w:jc w:val="both"/>
        <w:ind w:firstLine="709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Fuqarolik protsessual kodeksining 39, 48, 49-moddalariga asoslanib,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0"/>
        <w:jc w:val="center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Ish holatlariga oydinlik kiritish, haqiqatni aniqlash maqsadida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Iltimosnomada uchinchi shaxs sifatida jalb qilinishi so‘ralayotgan shaxslarning F.I.O.si </w:t>
        <w:fldChar w:fldCharType="end"/>
      </w:r>
      <w:r>
        <w:rPr>
          <w:color w:val="000000"/>
          <w:sz w:val="28"/>
          <w:rFonts w:ascii="Times New Roman" w:hAnsi="Times New Roman"/>
        </w:rPr>
        <w:t xml:space="preserve">larni uchinchi shaxs sifatida jalb qilishingizni. 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8"/>
          <w:rFonts w:ascii="Times New Roman" w:hAnsi="Times New Roman"/>
        </w:rPr>
      </w:pPr>
    </w:p>
    <w:p>
      <w:pPr>
        <w:numPr>
          <w:numId w:val="2"/>
          <w:ilvl w:val="0"/>
        </w:numPr>
        <w:jc w:val="both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Iltimosnoma nusxasi.</w:t>
      </w:r>
    </w:p>
    <w:p>
      <w:pPr>
        <w:numPr>
          <w:numId w:val="2"/>
          <w:ilvl w:val="0"/>
        </w:numPr>
        <w:jc w:val="both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Iltimosnomani asoslovchi hujjatlar.</w:t>
      </w:r>
    </w:p>
    <w:p>
      <w:pPr>
        <w:pStyle w:val="a0"/>
        <w:jc w:val="both"/>
        <w:spacing w:before="40" w:after="0" w:line="240" w:lineRule="auto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 w:line="240" w:lineRule="auto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97F" w:rsidRDefault="00C9397F">
      <w:pPr>
        <w:spacing w:after="0" w:line="240" w:lineRule="auto"/>
      </w:pPr>
      <w:r>
        <w:separator/>
      </w:r>
    </w:p>
  </w:endnote>
  <w:endnote w:type="continuationSeparator" w:id="0">
    <w:p w:rsidR="00C9397F" w:rsidRDefault="00C93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97F" w:rsidRDefault="00C9397F">
      <w:pPr>
        <w:spacing w:after="0" w:line="240" w:lineRule="auto"/>
      </w:pPr>
      <w:r>
        <w:separator/>
      </w:r>
    </w:p>
  </w:footnote>
  <w:footnote w:type="continuationSeparator" w:id="0">
    <w:p w:rsidR="00C9397F" w:rsidRDefault="00C93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247ED"/>
    <w:rsid w:val="00040577"/>
    <w:rsid w:val="000443E6"/>
    <w:rsid w:val="000519EB"/>
    <w:rsid w:val="000866FF"/>
    <w:rsid w:val="000F0078"/>
    <w:rsid w:val="0012577D"/>
    <w:rsid w:val="001643DB"/>
    <w:rsid w:val="00170479"/>
    <w:rsid w:val="002425C8"/>
    <w:rsid w:val="002631EA"/>
    <w:rsid w:val="00265882"/>
    <w:rsid w:val="0028571B"/>
    <w:rsid w:val="002A1A4E"/>
    <w:rsid w:val="002D3093"/>
    <w:rsid w:val="00340C52"/>
    <w:rsid w:val="003E2C3D"/>
    <w:rsid w:val="00463BEC"/>
    <w:rsid w:val="00476DAA"/>
    <w:rsid w:val="004E592E"/>
    <w:rsid w:val="005277E4"/>
    <w:rsid w:val="00553C52"/>
    <w:rsid w:val="00573D5F"/>
    <w:rsid w:val="005B61F8"/>
    <w:rsid w:val="005E634F"/>
    <w:rsid w:val="006327AA"/>
    <w:rsid w:val="006576BC"/>
    <w:rsid w:val="00680D9A"/>
    <w:rsid w:val="00715654"/>
    <w:rsid w:val="007205ED"/>
    <w:rsid w:val="00734E13"/>
    <w:rsid w:val="00740520"/>
    <w:rsid w:val="00774734"/>
    <w:rsid w:val="007D2D12"/>
    <w:rsid w:val="007E3032"/>
    <w:rsid w:val="00803D46"/>
    <w:rsid w:val="0087799D"/>
    <w:rsid w:val="008E4704"/>
    <w:rsid w:val="00914D29"/>
    <w:rsid w:val="00930230"/>
    <w:rsid w:val="009314CD"/>
    <w:rsid w:val="009678E8"/>
    <w:rsid w:val="00975BFF"/>
    <w:rsid w:val="00976E4F"/>
    <w:rsid w:val="009A0A28"/>
    <w:rsid w:val="009B51B6"/>
    <w:rsid w:val="00A04B25"/>
    <w:rsid w:val="00A16D7E"/>
    <w:rsid w:val="00A9590C"/>
    <w:rsid w:val="00AD5C1C"/>
    <w:rsid w:val="00AD7DB6"/>
    <w:rsid w:val="00AE403E"/>
    <w:rsid w:val="00B01ED2"/>
    <w:rsid w:val="00B11900"/>
    <w:rsid w:val="00B136B2"/>
    <w:rsid w:val="00B91FED"/>
    <w:rsid w:val="00BA4E39"/>
    <w:rsid w:val="00C01C05"/>
    <w:rsid w:val="00C404FD"/>
    <w:rsid w:val="00C72735"/>
    <w:rsid w:val="00C86477"/>
    <w:rsid w:val="00C9397F"/>
    <w:rsid w:val="00CA0AA0"/>
    <w:rsid w:val="00CC1796"/>
    <w:rsid w:val="00D05289"/>
    <w:rsid w:val="00D615A0"/>
    <w:rsid w:val="00D62AE6"/>
    <w:rsid w:val="00E87CDD"/>
    <w:rsid w:val="00E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DADBA16-D433-428E-ABC2-1E6FD0EB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5B61F8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5B61F8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2024-03-28T04:18:00Z</dcterms:created>
  <dcterms:modified xsi:type="dcterms:W3CDTF">2024-03-28T04:18:00Z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da’vogarning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Da’vo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Ishni sud majlisida ko‘rib chiqish uchun tayinlangan kun 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Iltimosnomada uchinchi shaxs sifatida jalb qilinishi so‘ralayotgan shaxs qanday shaklda jalb qilinishi so‘raladi</w:name>
    <w:comment xml:space="preserve">Izoh: Masalan mustaqil talab bilan arz qiluvchi yoki mustaqil talab bilan arz qilmaydigan uchinchi shaxslar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Iltimosnomada uchinchi shaxs sifatida jalb qilinishi so‘ralayotgan shaxslarning F.I.O.si 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Iltimosnomani asoslovchi dalillar</w:name>
    <w:value w:hidden="false">
      <w:unit w:active="false"/>
    </w:value>
  </w:element>
</w:structure>
</file>