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yurxizmat.uz/officeDocument/2006/relationships/document-dataSources" Target="legal/dataSources.xml"/><Relationship Id="rId4" Type="http://yurxizmat.uz/officeDocument/2006/relationships/document-structure" Target="legal/structure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5"/>
        <w:tblW w:w="0" w:type="auto"/>
        <w:tblInd w:w="-34" w:type="dxa"/>
        <w:tblBorders>
          <w:left w:sz="0" w:space="0" w:color="auto" w:val="none"/>
          <w:top w:sz="0" w:space="0" w:color="auto" w:val="none"/>
          <w:right w:sz="0" w:space="0" w:color="auto" w:val="none"/>
          <w:bottom w:sz="0" w:space="0" w:color="auto" w:val="none"/>
          <w:insideH w:sz="0" w:space="0" w:color="auto" w:val="none"/>
          <w:insideV w:sz="0" w:space="0" w:color="auto" w:val="none"/>
        </w:tblBorders>
      </w:tblPr>
      <w:tblGrid>
        <w:gridCol w:w="4630"/>
        <w:gridCol w:w="4725"/>
      </w:tblGrid>
      <w:tr>
        <w:tc>
          <w:tcPr>
            <w:tcW w:w="4537" w:type="dxa"/>
          </w:tcPr>
          <w:p>
            <w:pPr>
              <w:jc w:val="right"/>
              <w:rPr>
                <w:sz w:val="24"/>
                <w:rFonts w:ascii="Times New Roman" w:hAnsi="Times New Roman"/>
              </w:rPr>
            </w:pPr>
          </w:p>
        </w:tc>
        <w:tc>
          <w:tcPr>
            <w:tcW w:w="5068" w:type="dxa"/>
          </w:tcPr>
          <w:p>
            <w:pPr>
              <w:jc w:val="right"/>
              <w:rPr>
                <w:sz w:val="24"/>
                <w:rFonts w:ascii="Times New Roman" w:hAnsi="Times New Roman"/>
              </w:rPr>
            </w:pPr>
            <w:r>
              <w:rPr>
                <w:b/>
                <w:sz w:val="24"/>
                <w:rFonts w:ascii="Times New Roman" w:hAnsi="Times New Roman"/>
              </w:rPr>
              <w:t xml:space="preserve">Fuqarolik ishlari boʻyicha</w:t>
            </w:r>
          </w:p>
          <w:p>
            <w:pPr>
              <w:jc w:val="right"/>
              <w:rPr>
                <w:sz w:val="24"/>
                <w:rFonts w:ascii="Times New Roman" w:hAnsi="Times New Roman"/>
              </w:rPr>
            </w:pPr>
            <w:r>
              <w:rPr>
                <w:b/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{"Y":2}</w:instrText>
              <w:fldChar w:fldCharType="separate"/>
              <w:t xml:space="preserve">Ariza berilgan fuqarolik ishlari bo‘yicha sud nomi</w:t>
            </w:r>
            <w:r>
              <w:rPr>
                <w:b/>
                <w:vanish w:val="false"/>
                <w:sz w:val="24"/>
                <w:rFonts w:ascii="Times New Roman" w:hAnsi="Times New Roman"/>
              </w:rPr>
              <w:fldChar w:fldCharType="end"/>
            </w:r>
            <w:r>
              <w:rPr>
                <w:b/>
                <w:sz w:val="24"/>
                <w:rFonts w:ascii="Times New Roman" w:hAnsi="Times New Roman"/>
              </w:rPr>
              <w:t>ga</w:t>
            </w:r>
          </w:p>
          <w:p>
            <w:pPr>
              <w:jc w:val="right"/>
              <w:rPr>
                <w:sz w:val="24"/>
                <w:rFonts w:ascii="Times New Roman" w:hAnsi="Times New Roman"/>
              </w:rPr>
            </w:pPr>
          </w:p>
          <w:p>
            <w:pPr>
              <w:jc w:val="right"/>
            </w:pP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{"Y":5}</w:instrText>
              <w:fldChar w:fldCharType="separate"/>
              <w:t xml:space="preserve">Ariza bergan shaxsning yashash manzili</w:t>
            </w:r>
            <w:r>
              <w:rPr>
                <w:vanish w:val="false"/>
                <w:sz w:val="24"/>
                <w:rFonts w:ascii="Times New Roman" w:hAnsi="Times New Roman"/>
              </w:rPr>
              <w:fldChar w:fldCharType="end"/>
            </w:r>
            <w:r>
              <w:rPr>
                <w:sz w:val="24"/>
              </w:rPr>
              <w:t xml:space="preserve">da yashovchi</w:t>
            </w:r>
          </w:p>
          <w:p>
            <w:pPr>
              <w:jc w:val="right"/>
            </w:pP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{"Y":6}</w:instrText>
              <w:fldChar w:fldCharType="separate"/>
              <w:t xml:space="preserve">Ariza bergan shaxsning F.I.O.si</w:t>
            </w:r>
            <w:r>
              <w:rPr>
                <w:vanish w:val="false"/>
                <w:sz w:val="24"/>
                <w:rFonts w:ascii="Times New Roman" w:hAnsi="Times New Roman"/>
              </w:rPr>
              <w:fldChar w:fldCharType="end"/>
            </w:r>
            <w:r>
              <w:rPr>
                <w:sz w:val="24"/>
              </w:rPr>
              <w:t>dan</w:t>
            </w:r>
          </w:p>
        </w:tc>
      </w:tr>
      <w:tr>
        <w:trPr>
          <w:gridAfter w:val="1"/>
        </w:trPr>
        <w:tc>
          <w:tcPr>
            <w:tcW w:w="5068" w:type="dxa"/>
          </w:tcPr>
          <w:p>
            <w:pPr>
              <w:rPr>
                <w:sz w:val="24"/>
                <w:rFonts w:ascii="Times New Roman" w:hAnsi="Times New Roman"/>
              </w:rPr>
            </w:pPr>
          </w:p>
        </w:tc>
      </w:tr>
      <w:tr>
        <w:trPr>
          <w:gridAfter w:val="1"/>
        </w:trPr>
        <w:tc>
          <w:tcPr>
            <w:tcW w:w="5068" w:type="dxa"/>
          </w:tcPr>
          <w:p>
            <w:pPr>
              <w:rPr>
                <w:sz w:val="24"/>
                <w:rFonts w:ascii="Times New Roman" w:hAnsi="Times New Roman"/>
              </w:rPr>
            </w:pPr>
          </w:p>
        </w:tc>
      </w:tr>
      <w:tr>
        <w:trPr>
          <w:gridAfter w:val="1"/>
        </w:trPr>
        <w:tc>
          <w:tcPr>
            <w:tcW w:w="5068" w:type="dxa"/>
          </w:tcPr>
          <w:p>
            <w:pPr>
              <w:rPr>
                <w:sz w:val="24"/>
                <w:rFonts w:ascii="Times New Roman" w:hAnsi="Times New Roman"/>
              </w:rPr>
            </w:pPr>
          </w:p>
        </w:tc>
      </w:tr>
    </w:tbl>
    <w:p>
      <w:pPr>
        <w:ind w:left="5664"/>
        <w:spacing w:after="0" w:line="240" w:lineRule="auto"/>
        <w:rPr>
          <w:sz w:val="24"/>
          <w:rFonts w:ascii="Times New Roman" w:hAnsi="Times New Roman"/>
        </w:rPr>
      </w:pPr>
    </w:p>
    <w:p>
      <w:pPr>
        <w:jc w:val="center"/>
        <w:spacing w:after="0" w:line="240" w:lineRule="auto"/>
        <w:rPr>
          <w:b/>
          <w:sz w:val="24"/>
          <w:rFonts w:ascii="Times New Roman" w:hAnsi="Times New Roman"/>
        </w:rPr>
      </w:pPr>
      <w:r>
        <w:rPr>
          <w:b/>
          <w:sz w:val="24"/>
          <w:rFonts w:ascii="Times New Roman" w:hAnsi="Times New Roman"/>
        </w:rPr>
        <w:t xml:space="preserve">A R I Z A</w:t>
      </w:r>
    </w:p>
    <w:p>
      <w:pPr>
        <w:jc w:val="center"/>
        <w:spacing w:after="0" w:line="240" w:lineRule="auto"/>
        <w:rPr>
          <w:i/>
          <w:sz w:val="24"/>
          <w:rFonts w:ascii="Times New Roman" w:hAnsi="Times New Roman"/>
        </w:rPr>
      </w:pPr>
      <w:r>
        <w:rPr>
          <w:i/>
          <w:sz w:val="24"/>
          <w:rFonts w:ascii="Times New Roman" w:hAnsi="Times New Roman"/>
        </w:rPr>
        <w:t xml:space="preserve">(Sud majlisi bayonnomasining nusxasini berish toʻgʻrisida)</w:t>
      </w:r>
    </w:p>
    <w:p>
      <w:pPr>
        <w:jc w:val="center"/>
        <w:spacing w:after="0" w:line="240" w:lineRule="auto"/>
        <w:rPr>
          <w:sz w:val="24"/>
          <w:rFonts w:ascii="Times New Roman" w:hAnsi="Times New Roman"/>
        </w:rPr>
      </w:pPr>
    </w:p>
    <w:p>
      <w:pPr>
        <w:jc w:val="both"/>
        <w:ind w:firstLine="709"/>
        <w:spacing w:after="0" w:line="240" w:lineRule="auto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Beraman ushbu arizani shu haqdakim,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{"Y":8}</w:instrText>
        <w:fldChar w:fldCharType="separate"/>
        <w:t xml:space="preserve">Sud majlisi bo‘lib o‘tgan sana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da fuqarolik ishlari boʻyicha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{"Y":2}</w:instrText>
        <w:fldChar w:fldCharType="separate"/>
        <w:t xml:space="preserve">Ariza berilgan fuqarolik ishlari bo‘yicha sud nomi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 sudi tomonidan mening javobgar 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{"Y":9}</w:instrText>
        <w:fldChar w:fldCharType="separate"/>
        <w:t xml:space="preserve">Javobgar shaxsning F.I.O.si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ga nisbatan nikohdan ajratish haqidagi daʼvo arizam koʻrib chiqilib, daʼvo talabim qanoatlantirilmasdan bizlarga yarashish uchun 6 oy muhlat berildi.</w:t>
      </w:r>
    </w:p>
    <w:p>
      <w:pPr>
        <w:jc w:val="both"/>
        <w:ind w:firstLine="709"/>
        <w:spacing w:after="0" w:line="240" w:lineRule="auto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O‘zbekiston Respublikasi Fuqarolik protsessual kodeksining 279-moddasiga ko‘ra, ishda ishtirok etuvchi shaxslar sud majlisining bayonnomasi bilan tanishib chiqishga va unda yo‘l qo‘yilgan xatoliklarni yoki uning to‘liq emasligini u imzolangan kundan eʼtiboran besh kun ichida ko‘rsatib, bayonnoma yuzasidan yozma ravishda fikr-mulohazalar bildirishga haqli. Bayonnomaga doir berilgan fikr-mulohazalarni raislik qiluvchi ko‘rib chiqadi va u ushbu fikrlarga qo‘shilgan taqdirda, bu fikr-mulohazalarning to‘g‘riligini tasdiqlaydi hamda ularni sud majlisining bayonnomasiga qo‘shib qo‘yadi.</w:t>
      </w:r>
    </w:p>
    <w:p>
      <w:pPr>
        <w:jc w:val="both"/>
        <w:ind w:firstLine="709"/>
        <w:spacing w:after="0" w:line="240" w:lineRule="auto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Men mazkur ajrimdan noroziman, chunki mening koʻrsatmalarim va dalillarim inobatga olinmagan hamda sud majlisi bayonnomasiga kiritilmagan deb xisoblayman. Shu sababli Oʻzbekiston Respublikasi Fuqarolik protsessual kodeksining 40, 44-moddalariga asosan sud majlisi bayonnomasini nusxasini berishingizni soʻrayman.</w:t>
      </w:r>
    </w:p>
    <w:p>
      <w:pPr>
        <w:jc w:val="both"/>
        <w:spacing w:after="0" w:line="240" w:lineRule="auto"/>
        <w:rPr>
          <w:sz w:val="24"/>
          <w:rFonts w:ascii="Times New Roman" w:hAnsi="Times New Roman"/>
        </w:rPr>
      </w:pPr>
    </w:p>
    <w:p>
      <w:pPr>
        <w:jc w:val="both"/>
        <w:spacing w:after="0" w:line="240" w:lineRule="auto"/>
        <w:rPr>
          <w:sz w:val="24"/>
          <w:rFonts w:ascii="Times New Roman" w:hAnsi="Times New Roman"/>
        </w:rPr>
      </w:pPr>
    </w:p>
    <w:p>
      <w:pPr>
        <w:spacing w:after="0" w:line="240" w:lineRule="auto"/>
        <w:rPr>
          <w:sz w:val="24"/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  <w:fldChar w:fldCharType="begin"/>
        <w:instrText xml:space="preserve">X {"Y":6}</w:instrText>
        <w:fldChar w:fldCharType="separate"/>
        <w:t xml:space="preserve">Ariza bergan shaxsning F.I.O.si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ab/>
        <w:t>_____________</w:t>
      </w:r>
    </w:p>
    <w:p>
      <w:pPr>
        <w:jc w:val="both"/>
        <w:spacing w:after="0" w:line="240" w:lineRule="auto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 </w:t>
        <w:tab/>
        <w:t xml:space="preserve">                                     </w:t>
      </w:r>
    </w:p>
    <w:p>
      <w:pPr>
        <w:pStyle w:val="a3"/>
        <w:jc w:val="right"/>
        <w:spacing w:before="40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{"Y":3}</w:instrText>
        <w:fldChar w:fldCharType="separate"/>
        <w:t xml:space="preserve">Ariza berilgan sana</w:t>
      </w:r>
      <w:r>
        <w:rPr>
          <w:vanish w:val="false"/>
          <w:sz w:val="24"/>
          <w:rFonts w:ascii="Times New Roman" w:hAnsi="Times New Roman"/>
        </w:rPr>
        <w:fldChar w:fldCharType="end"/>
      </w:r>
    </w:p>
    <w:p>
      <w:pPr>
        <w:pStyle w:val="a3"/>
        <w:jc w:val="both"/>
        <w:spacing w:after="0"/>
        <w:rPr>
          <w:sz w:val="24"/>
          <w:rFonts w:ascii="Times New Roman" w:hAnsi="Times New Roman"/>
        </w:rPr>
      </w:pPr>
    </w:p>
    <w:p>
      <w:pPr>
        <w:pStyle w:val="a3"/>
        <w:jc w:val="both"/>
        <w:spacing w:after="0"/>
        <w:rPr>
          <w:sz w:val="24"/>
          <w:rFonts w:ascii="Times New Roman" w:hAnsi="Times New Roman"/>
        </w:rPr>
      </w:pPr>
    </w:p>
    <w:p>
      <w:pPr>
        <w:spacing w:after="0"/>
        <w:rPr>
          <w:b/>
          <w:sz w:val="24"/>
          <w:rFonts w:ascii="Times New Roman" w:hAnsi="Times New Roman"/>
        </w:rPr>
      </w:pPr>
    </w:p>
    <w:sectPr>
      <w:pgSz w:w="11906" w:h="16838"/>
      <w:pgMar w:left="1701" w:right="850" w:top="1134" w:bottom="1134" w:header="708" w:footer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682F06"/>
    <w:multiLevelType w:val="hybridMultilevel"/>
    <w:tmpl w:val="2400870C"/>
    <w:lvl w:ilvl="0" w:tplc="65409CEC">
      <w:start w:val="1"/>
      <w:numFmt w:val="decimal"/>
      <w:lvlText w:val="%1"/>
      <w:lvlJc w:val="left"/>
      <w:pPr>
        <w:ind w:left="1065" w:hanging="705"/>
      </w:pPr>
      <w:rPr>
        <w:rFonts w:hint="default"/>
        <w:color w:val="FF0000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CCA518A"/>
    <w:multiLevelType w:val="hybridMultilevel"/>
    <w:tmpl w:val="C8143A52"/>
    <w:lvl w:ilvl="0" w:tplc="B3A68D7E">
      <w:start w:val="1"/>
      <w:numFmt w:val="decimal"/>
      <w:lvlText w:val="%1"/>
      <w:lvlJc w:val="left"/>
      <w:pPr>
        <w:ind w:left="1065" w:hanging="705"/>
      </w:pPr>
      <w:rPr>
        <w:rFonts w:hint="default"/>
        <w:color w:val="auto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209E"/>
    <w:rsid w:val="0006209E"/>
    <w:rsid w:val="00115FA7"/>
    <w:rsid w:val="0019326B"/>
    <w:rsid w:val="001B4E2F"/>
    <w:rsid w:val="00206045"/>
    <w:rsid w:val="00236EE6"/>
    <w:rsid w:val="002776B6"/>
    <w:rsid w:val="00384E28"/>
    <w:rsid w:val="003D27B6"/>
    <w:rsid w:val="004000AE"/>
    <w:rsid w:val="00457678"/>
    <w:rsid w:val="00493014"/>
    <w:rsid w:val="005A52D2"/>
    <w:rsid w:val="005E1DF6"/>
    <w:rsid w:val="006029E1"/>
    <w:rsid w:val="00836BF6"/>
    <w:rsid w:val="00A43E7F"/>
    <w:rsid w:val="00A504D9"/>
    <w:rsid w:val="00AA4162"/>
    <w:rsid w:val="00F6648A"/>
    <w:rsid w:val="00FC2A3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97F2F68-778D-4062-9E53-B2CC2CEFCE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6209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2776B6"/>
    <w:pPr>
      <w:spacing w:after="120"/>
    </w:pPr>
    <w:rPr>
      <w:rFonts w:ascii="Calibri" w:eastAsia="Calibri" w:hAnsi="Calibri" w:cs="Times New Roman"/>
      <w:lang w:val="en-US"/>
    </w:rPr>
  </w:style>
  <w:style w:type="character" w:customStyle="1" w:styleId="a4">
    <w:name w:val="Основной текст Знак"/>
    <w:basedOn w:val="a0"/>
    <w:link w:val="a3"/>
    <w:rsid w:val="002776B6"/>
    <w:rPr>
      <w:rFonts w:ascii="Calibri" w:eastAsia="Calibri" w:hAnsi="Calibri" w:cs="Times New Roman"/>
      <w:lang w:val="en-US"/>
    </w:rPr>
  </w:style>
  <w:style w:type="table" w:styleId="a5">
    <w:name w:val="Table Grid"/>
    <w:basedOn w:val="a1"/>
    <w:uiPriority w:val="59"/>
    <w:rsid w:val="003D27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190</Words>
  <Characters>1085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Oss</dc:creator>
  <cp:lastModifiedBy>Shakarboy Goyibnazarov</cp:lastModifiedBy>
  <cp:revision>2</cp:revision>
  <dcterms:created xsi:type="dcterms:W3CDTF">2022-09-14T12:23:00Z</dcterms:created>
  <dcterms:modified xsi:type="dcterms:W3CDTF">2022-09-14T12:23:00Z</dcterms:modified>
</cp:coreProperties>
</file>

<file path=legal/structure.xml><?xml version="1.0" encoding="utf-8"?>
<w:structure xmlns:w="http://schemas.openxmlformats.org/wordprocessingml/2006/main">
  <w:element w:id="1" w:kind="category" w:selector="check" w:type="string" w:valueMode="normal" w:required="false">
    <w:identifier xml:space="preserve">ID1</w:identifier>
    <w:name xml:space="preserve">Ariza rekvizitlari</w:name>
    <w:value w:hidden="true">
      <w:unit w:active="false"/>
    </w:value>
  </w:element>
  <w:element w:id="2" w:kind="variable" w:selector="check" w:type="string" w:valueMode="normal" w:required="false" w:groupID="1">
    <w:identifier xml:space="preserve">ID2</w:identifier>
    <w:name xml:space="preserve">Ariza berilgan fuqarolik ishlari bo‘yicha sud nomi</w:name>
    <w:comment xml:space="preserve"/>
    <w:value w:hidden="false">
      <w:unit w:active="false"/>
      <w:binding w:dataSource="1" w:column="court_name" w:search="false"/>
    </w:value>
  </w:element>
  <w:element w:id="3" w:kind="variable" w:selector="check" w:type="date" w:valueMode="normal" w:required="false" w:groupID="1">
    <w:identifier xml:space="preserve">ID3</w:identifier>
    <w:name xml:space="preserve">Ariza berilgan sana</w:name>
    <w:value w:hidden="false">
      <w:unit w:active="false"/>
    </w:value>
  </w:element>
  <w:element w:id="4" w:kind="category" w:selector="check" w:type="string" w:valueMode="normal" w:required="false">
    <w:identifier xml:space="preserve">ID4</w:identifier>
    <w:name xml:space="preserve">Ariza beruvchi to‘g‘risida maʼlumotlar</w:name>
    <w:value w:hidden="true">
      <w:unit w:active="false"/>
    </w:value>
  </w:element>
  <w:element w:id="5" w:kind="variable" w:selector="check" w:type="string" w:valueMode="normal" w:required="false" w:groupID="4">
    <w:identifier xml:space="preserve">ID5</w:identifier>
    <w:name xml:space="preserve">Ariza bergan shaxsning yashash manzili</w:name>
    <w:comment xml:space="preserve">Izoh: mazkur bandda viloyat, tuman (shahar), mahalla, ko‘cha nomi va uy raqami yoziladi</w:comment>
    <w:value w:hidden="false">
      <w:unit w:active="false"/>
    </w:value>
  </w:element>
  <w:element w:id="6" w:kind="variable" w:selector="check" w:type="string" w:valueMode="normal" w:required="false" w:groupID="4">
    <w:identifier xml:space="preserve">ID6</w:identifier>
    <w:name xml:space="preserve">Ariza bergan shaxsning F.I.O.si</w:name>
    <w:value w:hidden="false">
      <w:unit w:active="false"/>
    </w:value>
  </w:element>
  <w:element w:id="7" w:kind="category" w:selector="check" w:type="string" w:valueMode="normal" w:required="false">
    <w:identifier xml:space="preserve">ID7</w:identifier>
    <w:name xml:space="preserve">Ariza mazmuni</w:name>
    <w:value w:hidden="true">
      <w:unit w:active="false"/>
    </w:value>
  </w:element>
  <w:element w:id="8" w:kind="variable" w:selector="check" w:type="string" w:valueMode="normal" w:required="false" w:groupID="7">
    <w:identifier xml:space="preserve">ID8</w:identifier>
    <w:name xml:space="preserve">Sud majlisi bo‘lib o‘tgan sana</w:name>
    <w:value w:hidden="false">
      <w:unit w:active="false"/>
    </w:value>
  </w:element>
  <w:element w:id="9" w:kind="variable" w:selector="check" w:type="string" w:valueMode="normal" w:required="false" w:groupID="7">
    <w:identifier xml:space="preserve">ID9</w:identifier>
    <w:name xml:space="preserve">Жавобгар шахснинг Ф.И.О.си</w:name>
    <w:value w:hidden="false">
      <w:unit w:active="false"/>
    </w:value>
  </w:element>
</w:structure>
</file>