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Harbiy xizmatga chaqirilganligi munosabati bilan mehnat shartnomasini bekor qilish to‘g‘risida</w:t>
      </w:r>
    </w:p>
    <w:p>
      <w:pPr>
        <w:pStyle w:val="a3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</w:rPr>
        <w:t xml:space="preserve">Mehnat kodeksi 168-moddasiga asosan mehnat shartnomasini taraflarning xohish-irodasiga bog‘liq bo‘lmagan holatlarga ko‘ra bekor qilish asoslaridan biri xodimning harbiy yoki muqobil xizmatga chaqirilganligi hisoblanadi. Xodim bilan tuzilgan mehnat shartnomasi ushbu asosga ko`ra bekor qilinayotganda xodimga mehnat kodeksi 173-moddasiga asosan ishdan bo`shatish nafaqasi to`lanishi lozim.</w:t>
      </w:r>
    </w:p>
    <w:p>
      <w:pPr>
        <w:pStyle w:val="a3"/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</w:rPr>
        <w:t xml:space="preserve">O‘zbekiston Respublikasi Mehnat kodeksi 168, 173-moddalariga asosan,</w:t>
      </w:r>
    </w:p>
    <w:p>
      <w:pPr>
        <w:pStyle w:val="a3"/>
        <w:jc w:val="both"/>
        <w:ind w:firstLine="708"/>
        <w:spacing w:after="0"/>
        <w:rPr>
          <w:color w:val="000000"/>
          <w:rFonts w:ascii="Times New Roman" w:hAnsi="Times New Roman"/>
        </w:rPr>
      </w:pPr>
      <w:r>
        <w:rPr>
          <w:sz w:val="28"/>
        </w:rPr>
        <w:tab/>
        <w:tab/>
        <w:tab/>
        <w:tab/>
      </w:r>
      <w:r>
        <w:rPr>
          <w:b/>
          <w:sz w:val="28"/>
        </w:rPr>
        <w:t>BUYURAMAN</w:t>
      </w: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 si</w:t>
        <w:fldChar w:fldCharType="end"/>
      </w:r>
      <w:r>
        <w:rPr>
          <w:color w:val="000000"/>
          <w:sz w:val="28"/>
        </w:rPr>
        <w:t xml:space="preserve"> 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harbiy xizmatga chaqirilganligi sababli u bilan tuzilgan mehnat shartnomasi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Mehnat shartnomasi bekor qilinadigan sana</w:t>
        <w:fldChar w:fldCharType="end"/>
      </w:r>
      <w:r>
        <w:rPr>
          <w:color w:val="000000"/>
          <w:sz w:val="28"/>
        </w:rPr>
        <w:t xml:space="preserve">dan boshlab bekor qilinsin va unga oʻrtacha oylik ish haqi miqdorida ishdan boʻshatish nafaqasi toʻlansin.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 si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168, 173-moddalari,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Mudofaa ishlari bo`limi joylashgan hudud nomi</w:t>
        <w:fldChar w:fldCharType="end"/>
      </w:r>
      <w:r>
        <w:rPr>
          <w:color w:val="000000"/>
          <w:sz w:val="22"/>
        </w:rPr>
        <w:t xml:space="preserve"> tuman (shahar) Mudofaa ishlari boʻlimining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Mudofaa ishlari bo`limi tomonidan berilgan chaqiruv qog`ozining sanasi va soni</w:t>
        <w:fldChar w:fldCharType="end"/>
      </w:r>
      <w:r>
        <w:rPr>
          <w:color w:val="000000"/>
          <w:sz w:val="22"/>
        </w:rPr>
        <w:t xml:space="preserve">sonli chaqiruv qogʻozi.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5"/>
        <w:gridCol w:w="2854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D8"/>
    <w:rsid w:val="001C0DD8"/>
    <w:rsid w:val="001F2743"/>
    <w:rsid w:val="002A04CB"/>
    <w:rsid w:val="002E7210"/>
    <w:rsid w:val="006B5925"/>
    <w:rsid w:val="006E4875"/>
    <w:rsid w:val="00752E69"/>
    <w:rsid w:val="00920A08"/>
    <w:rsid w:val="00940CA4"/>
    <w:rsid w:val="00B35945"/>
    <w:rsid w:val="00C01EE5"/>
    <w:rsid w:val="00CC1339"/>
    <w:rsid w:val="00E23665"/>
    <w:rsid w:val="00F2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955D0"/>
  <w15:chartTrackingRefBased/>
  <w15:docId w15:val="{865B9D2D-FBB8-4E93-9AE2-6E43FB68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4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C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07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9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881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6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22</cp:revision>
  <dcterms:created xsi:type="dcterms:W3CDTF">2024-11-22T06:22:00Z</dcterms:created>
  <dcterms:modified xsi:type="dcterms:W3CDTF">2025-01-07T06:50:00Z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Taraflar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Xodimning F.I.O si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Tashkilot nomi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Xodimning lavozimi</w:name>
    <w:value w:hidden="false">
      <w:unit w:active="false"/>
    </w:value>
  </w:element>
  <w:element w:id="10" w:kind="variable" w:type="string" w:valueMode="normal" w:required="false" w:groupID="6">
    <w:identifier xml:space="preserve">ID10</w:identifier>
    <w:name xml:space="preserve">Mehnat shartnomasi bekor qilinadigan sana</w:name>
    <w:value w:hidden="false">
      <w:unit w:active="false"/>
    </w:value>
  </w:element>
  <w:element w:id="11" w:kind="variable" w:type="string" w:valueMode="normal" w:required="false" w:groupID="6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6">
    <w:identifier xml:space="preserve">ID12</w:identifier>
    <w:name xml:space="preserve">Buyruq chiqargan shaxsning F.I.O.si</w:name>
    <w:value w:hidden="false">
      <w:unit w:active="false"/>
    </w:value>
  </w:element>
  <w:element w:id="13" w:kind="category" w:type="string" w:valueMode="normal" w:required="false" w:groupID="13">
    <w:identifier xml:space="preserve">ID13</w:identifier>
    <w:name xml:space="preserve">Asos</w:name>
    <w:value w:hidden="true">
      <w:unit w:active="false"/>
    </w:value>
  </w:element>
  <w:element w:id="14" w:kind="variable" w:type="string" w:valueMode="normal" w:required="false" w:groupID="13">
    <w:identifier xml:space="preserve">ID14</w:identifier>
    <w:name xml:space="preserve">Mudofaa ishlari bo`limi joylashgan hudud nomi</w:name>
    <w:value w:hidden="false">
      <w:unit w:active="false"/>
    </w:value>
  </w:element>
  <w:element w:id="15" w:kind="variable" w:type="string" w:valueMode="normal" w:required="false" w:groupID="13">
    <w:identifier xml:space="preserve">ID15</w:identifier>
    <w:name xml:space="preserve">Mudofaa ishlari bo`limi tomonidan berilgan chaqiruv qog`ozining sanasi va soni</w:name>
    <w:value w:hidden="false">
      <w:unit w:active="false"/>
    </w:value>
  </w:element>
</w:structure>
</file>