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pBdr>
          <w:bottom w:sz="12" w:space="1" w:color="auto" w:val="single"/>
        </w:pBdr>
        <w:rPr>
          <w:b/>
          <w:sz w:val="32"/>
        </w:rPr>
      </w:pPr>
      <w:r>
        <w:rPr>
          <w:b/>
          <w:sz w:val="32"/>
        </w:rPr>
        <w:t xml:space="preserve">Ayol xodimga homiladorlik va tug‘ish ta’tili berish to‘g‘risidagi buyruq</w:t>
      </w:r>
    </w:p>
    <w:p>
      <w:pPr>
        <w:jc w:val="center"/>
        <w:ind w:firstLine="709"/>
        <w:rPr>
          <w:b/>
        </w:rPr>
      </w:pPr>
    </w:p>
    <w:p>
      <w:pPr>
        <w:jc w:val="center"/>
        <w:rPr>
          <w:b/>
        </w:rPr>
      </w:pPr>
      <w:r>
        <w:rPr>
          <w:b/>
        </w:rPr>
        <w:t xml:space="preserve">B U Y R U Q</w:t>
      </w:r>
    </w:p>
    <w:p>
      <w:pPr>
        <w:jc w:val="center"/>
        <w:rPr>
          <w:b/>
        </w:rPr>
      </w:pPr>
    </w:p>
    <w:tbl>
      <w:tblPr>
        <w:tblW w:w="9509" w:type="dxa"/>
      </w:tblPr>
      <w:tblGrid>
        <w:gridCol w:w="3261"/>
        <w:gridCol w:w="3085"/>
        <w:gridCol w:w="3163"/>
      </w:tblGrid>
      <w:tr>
        <w:tc>
          <w:tcPr>
            <w:tcW w:w="3261" w:type="dxa"/>
          </w:tcPr>
          <w:p>
            <w:pPr>
              <w:jc w:val="center"/>
              <w:rPr>
                <w:sz w:val="24"/>
              </w:rPr>
            </w:pPr>
            <w:r>
              <w:rPr>
                <w:b/>
              </w:rPr>
              <w:t>1.</w:t>
            </w:r>
            <w:r>
              <w:t> </w:t>
            </w: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Buyruq chiqarilgan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085" w:type="dxa"/>
          </w:tcPr>
          <w:p>
            <w:pPr>
              <w:jc w:val="center"/>
              <w:rPr>
                <w:sz w:val="24"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Buyruq soni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  <w:r>
              <w:t>-son</w:t>
            </w:r>
          </w:p>
        </w:tc>
        <w:tc>
          <w:tcPr>
            <w:tcW w:w="3163" w:type="dxa"/>
          </w:tcPr>
          <w:p>
            <w:pPr>
              <w:jc w:val="right"/>
              <w:rPr>
                <w:sz w:val="24"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Buyruq ro‘yxat raqami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  <w:r>
              <w:t>sh.</w:t>
            </w:r>
          </w:p>
        </w:tc>
      </w:tr>
    </w:tbl>
    <w:p>
      <w:pPr>
        <w:jc w:val="center"/>
        <w:rPr>
          <w:sz w:val="20"/>
        </w:rPr>
      </w:pPr>
    </w:p>
    <w:p>
      <w:pPr>
        <w:jc w:val="center"/>
        <w:rPr>
          <w:sz w:val="20"/>
        </w:rPr>
      </w:pPr>
    </w:p>
    <w:p>
      <w:pPr>
        <w:jc w:val="center"/>
        <w:rPr>
          <w:sz w:val="20"/>
        </w:rPr>
      </w:pPr>
      <w:r>
        <w:rPr>
          <w:b/>
        </w:rPr>
        <w:t xml:space="preserve">Homiladorlik va tug‘ish ta’tili berish </w:t>
      </w:r>
      <w:r>
        <w:rPr>
          <w:b/>
          <w:sz w:val="32"/>
        </w:rPr>
        <w:t>to‘g‘risida</w:t>
      </w:r>
    </w:p>
    <w:p>
      <w:pPr>
        <w:jc w:val="left"/>
        <w:ind w:firstLine="709"/>
        <w:rPr>
          <w:sz w:val="20"/>
        </w:rPr>
      </w:pPr>
    </w:p>
    <w:p>
      <w:pPr>
        <w:ind w:firstLine="709"/>
      </w:pPr>
      <w:r>
        <w:rPr>
          <w:b/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Xodimning to‘liq familiyasi, ismi va otasining ismi</w:t>
      </w:r>
      <w:r>
        <w:rPr>
          <w:b/>
          <w:vanish w:val="false"/>
          <w:rFonts w:ascii="Times New Roman" w:hAnsi="Times New Roman"/>
        </w:rPr>
        <w:fldChar w:fldCharType="end"/>
      </w:r>
      <w:r>
        <w:t xml:space="preserve"> 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Xodimning lavozimi</w:t>
      </w:r>
      <w:r>
        <w:rPr>
          <w:b/>
          <w:vanish w:val="false"/>
          <w:rFonts w:ascii="Times New Roman" w:hAnsi="Times New Roman"/>
        </w:rPr>
        <w:fldChar w:fldCharType="end"/>
      </w:r>
      <w:r>
        <w:t xml:space="preserve">ga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Xodimga homiladorlik tug‘ish taʼtili uchun berilgan vaqt oralig‘i</w:t>
      </w:r>
      <w:r>
        <w:rPr>
          <w:b/>
          <w:vanish w:val="false"/>
          <w:rFonts w:ascii="Times New Roman" w:hAnsi="Times New Roman"/>
        </w:rPr>
        <w:fldChar w:fldCharType="end"/>
      </w:r>
      <w:r>
        <w:t xml:space="preserve">dan boshlab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Xodimga homiladorlik tug‘ish taʼtili uchun berilgan vaqt oralig‘i</w:t>
      </w:r>
      <w:r>
        <w:rPr>
          <w:vanish w:val="false"/>
        </w:rPr>
        <w:fldChar w:fldCharType="end"/>
      </w:r>
      <w:r>
        <w:t xml:space="preserve">gacha10 kalendar kunidan iborat homiladorlik va 50 ish kunidan iborat tug‘ish ta’tili berilsin.</w:t>
      </w:r>
    </w:p>
    <w:p>
      <w:pPr>
        <w:jc w:val="left"/>
        <w:ind w:firstLine="709"/>
        <w:rPr>
          <w:sz w:val="24"/>
        </w:rPr>
      </w:pPr>
    </w:p>
    <w:p>
      <w:pPr>
        <w:jc w:val="left"/>
        <w:ind w:firstLine="709"/>
        <w:rPr>
          <w:sz w:val="24"/>
        </w:rPr>
      </w:pPr>
      <w:r>
        <w:rPr>
          <w:sz w:val="24"/>
        </w:rPr>
        <w:t xml:space="preserve"> </w:t>
      </w:r>
    </w:p>
    <w:p>
      <w:pPr>
        <w:ind w:firstLine="709"/>
        <w:rPr>
          <w:sz w:val="24"/>
        </w:rPr>
      </w:pPr>
      <w:r>
        <w:rPr>
          <w:b/>
          <w:sz w:val="24"/>
        </w:rPr>
        <w:t xml:space="preserve">Asos: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Xodimning to‘liq familiyasi, ismi va otasining ismi</w:t>
      </w:r>
      <w:r>
        <w:rPr>
          <w:b/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ning arizasi, tibbiyot muassasinig mehnatga qobiliyatsizlik varaqasi, O‘zR MKning 404-moddasi. </w:t>
      </w:r>
    </w:p>
    <w:p>
      <w:pPr>
        <w:jc w:val="left"/>
        <w:ind w:firstLine="709"/>
        <w:rPr>
          <w:sz w:val="24"/>
        </w:rPr>
      </w:pPr>
    </w:p>
    <w:p>
      <w:pPr>
        <w:jc w:val="left"/>
        <w:ind w:firstLine="709"/>
        <w:rPr>
          <w:sz w:val="20"/>
        </w:rPr>
      </w:pPr>
    </w:p>
    <w:tbl>
      <w:tblPr>
        <w:tblW w:w="0" w:type="auto"/>
      </w:tblPr>
      <w:tblGrid>
        <w:gridCol w:w="4248"/>
        <w:gridCol w:w="3025"/>
      </w:tblGrid>
      <w:tr>
        <w:tc>
          <w:tcPr>
            <w:tcW w:w="4248" w:type="dxa"/>
          </w:tcPr>
          <w:p>
            <w:pPr>
              <w:rPr>
                <w:sz w:val="24"/>
              </w:rPr>
            </w:pPr>
            <w:r>
              <w:rPr>
                <w:b/>
              </w:rPr>
              <w:t xml:space="preserve">8. Tashkilot rahbari</w:t>
            </w:r>
          </w:p>
        </w:tc>
        <w:tc>
          <w:tcPr>
            <w:tcW w:w="3025" w:type="dxa"/>
          </w:tcPr>
          <w:p>
            <w:pPr>
              <w:jc w:val="center"/>
              <w:ind w:firstLine="709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  <w:t xml:space="preserve">Tashkilot rahbari imzosi va familiyasi, ismi va otasining ismi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ind w:firstLine="709"/>
              <w:rPr>
                <w:sz w:val="20"/>
              </w:rPr>
            </w:pPr>
            <w:r>
              <w:rPr>
                <w:sz w:val="20"/>
              </w:rPr>
              <w:t xml:space="preserve">              </w:t>
            </w:r>
          </w:p>
        </w:tc>
      </w:tr>
      <w:tr>
        <w:tc>
          <w:tcPr>
            <w:tcW w:w="4248" w:type="dxa"/>
          </w:tcPr>
          <w:p>
            <w:pPr>
              <w:rPr>
                <w:b/>
              </w:rPr>
            </w:pPr>
            <w:r>
              <w:rPr>
                <w:b/>
              </w:rPr>
              <w:t xml:space="preserve">9. Buyruq bilan tanishdim</w:t>
            </w:r>
          </w:p>
        </w:tc>
        <w:tc>
          <w:tcPr>
            <w:tcW w:w="3025" w:type="dxa"/>
          </w:tcPr>
          <w:p>
            <w:pPr>
              <w:jc w:val="center"/>
              <w:ind w:firstLine="709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Xodimning imzosi va familiyasi, ismi va otasining ismi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</w:p>
        </w:tc>
      </w:tr>
    </w:tbl>
    <w:p>
      <w:pPr>
        <w:ind w:firstLine="709"/>
        <w:tabs>
          <w:tab w:val="left" w:pos="230"/>
        </w:tabs>
        <w:rPr>
          <w:sz w:val="24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53AFD"/>
    <w:multiLevelType w:val="hybridMultilevel"/>
    <w:tmpl w:val="07E2B6EE"/>
    <w:lvl w:ilvl="0" w:tplc="A66AC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9224A9"/>
    <w:multiLevelType w:val="hybridMultilevel"/>
    <w:tmpl w:val="07E2B6EE"/>
    <w:lvl w:ilvl="0" w:tplc="A66AC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3A621F"/>
    <w:multiLevelType w:val="hybridMultilevel"/>
    <w:tmpl w:val="07E2B6EE"/>
    <w:lvl w:ilvl="0" w:tplc="A66AC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90636F"/>
    <w:multiLevelType w:val="hybridMultilevel"/>
    <w:tmpl w:val="07E2B6EE"/>
    <w:lvl w:ilvl="0" w:tplc="A66AC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B4F"/>
    <w:rsid w:val="001C0DB4"/>
    <w:rsid w:val="002D196B"/>
    <w:rsid w:val="003333F0"/>
    <w:rsid w:val="00342E85"/>
    <w:rsid w:val="00361C41"/>
    <w:rsid w:val="00497A87"/>
    <w:rsid w:val="00555842"/>
    <w:rsid w:val="006950CB"/>
    <w:rsid w:val="006C52B7"/>
    <w:rsid w:val="006E1B4F"/>
    <w:rsid w:val="007736F0"/>
    <w:rsid w:val="00826EFF"/>
    <w:rsid w:val="00881377"/>
    <w:rsid w:val="00AF3876"/>
    <w:rsid w:val="00BC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71FB"/>
  <w15:chartTrackingRefBased/>
  <w15:docId w15:val="{FC4B54E8-C476-4BDE-8A36-4EB92E55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6F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736F0"/>
  </w:style>
  <w:style w:type="character" w:styleId="a3">
    <w:name w:val="Hyperlink"/>
    <w:uiPriority w:val="99"/>
    <w:unhideWhenUsed/>
    <w:rsid w:val="007736F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C0DB4"/>
    <w:pPr>
      <w:ind w:left="720"/>
      <w:contextualSpacing/>
    </w:pPr>
  </w:style>
  <w:style w:type="character" w:customStyle="1" w:styleId="rynqvb">
    <w:name w:val="rynqvb"/>
    <w:basedOn w:val="a0"/>
    <w:rsid w:val="00555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Ibroximxon Toshev</dc:creator>
  <cp:keywords/>
  <dc:description/>
  <cp:lastModifiedBy>Shakarboy G'oyibnazarov</cp:lastModifiedBy>
  <cp:revision>2</cp:revision>
  <dcterms:created xsi:type="dcterms:W3CDTF">2023-03-25T05:33:00Z</dcterms:created>
  <dcterms:modified xsi:type="dcterms:W3CDTF">2023-03-25T05:33:00Z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Buyruq chiqarilgan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Buyruq soni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ro‘yxat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Xodimning to‘liq familiyasi, ismi va otasining ismi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Xodimning lavozimi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Xodimga homiladorlik tug‘ish taʼtili uchun berilgan vaqt oralig‘i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Xodimning to‘liq familiyasi, ismi va otasining ismi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Tashkilot rahbari imzosi va familiyasi, ismi va otasining ismi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Xodimning imzosi va familiyasi, ismi va otasining ismi</w:name>
    <w:value w:hidden="false">
      <w:unit w:active="false"/>
    </w:value>
  </w:element>
</w:structure>
</file>