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45"/>
        <w:gridCol w:w="4710"/>
      </w:tblGrid>
      <w:tr>
        <w:tc>
          <w:tcPr>
            <w:tcW w:w="4691" w:type="dxa"/>
            <w:shd w:fill="auto"/>
          </w:tcPr>
          <w:p>
            <w:pPr>
              <w:spacing w:after="8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8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iqtisodiy sud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8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8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Manzil: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beruvchining manzili</w:t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yuridik shaxs nomi yoki yakka tartibdagi tadbirkor (YATT)ning F.I.Osi</w:t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0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hujjatlarni talab qilib olish toʻgʻrisida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iqtisodiy sud nomi</w:t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Daʼvogarning nomi yoki yakka tartibdagi tadbirkor (YATT)ning F.I.Osi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Javobgarning nomi yoki yakka tartibdagi tadbirkor (YATT)ning F.I.Osi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qoʻzgʻatilgan ish mavjud.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Ishdagi holatlarga oydinlik kiritish, qonuniy, asosli va adolatli qaror qabul qilish uchun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Iltimosnomada talab qilib olinishi so‘ralayotgan hujjatlar kimdan olinishi lozim</w:t>
        <w:fldChar w:fldCharType="end"/>
      </w:r>
      <w:r>
        <w:rPr>
          <w:sz w:val="24"/>
          <w:rFonts w:ascii="Times New Roman" w:hAnsi="Times New Roman"/>
        </w:rPr>
        <w:t xml:space="preserve">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Qanday hujjatlar talab qilib olinishi so‘raladi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color w:val="000000"/>
          <w:sz w:val="24"/>
          <w:rFonts w:ascii="Times New Roman" w:hAnsi="Times New Roman"/>
        </w:rPr>
        <w:t xml:space="preserve">kabi hujjatlarni talab qilib olish zarur.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Oʻzbekiston Respublikasi Iqtisodiy protsessual kodeksining 66, 69-moddalariga asoslanib,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center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/>
        <w:rPr>
          <w:color w:val="000000"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Iltimosnomada talab qilib olinishi so‘ralayotgan hujjatlar kimdan olinishi lozim</w:t>
        <w:fldChar w:fldCharType="end"/>
      </w:r>
      <w:r>
        <w:rPr>
          <w:sz w:val="24"/>
          <w:rFonts w:ascii="Times New Roman" w:hAnsi="Times New Roman"/>
        </w:rPr>
        <w:t xml:space="preserve">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Qanday hujjatlar talab qilib olinishi so‘raladi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color w:val="000000"/>
          <w:sz w:val="24"/>
          <w:rFonts w:ascii="Times New Roman" w:hAnsi="Times New Roman"/>
        </w:rPr>
        <w:t xml:space="preserve">kabi hujjatlarni talab qilib olib, ularni oʻrganib chiqib, ularga huquqiy baho berib, qonuniy, asosli va adolatli qaror qabul qilishingizni.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numPr>
          <w:numId w:val="5"/>
          <w:ilvl w:val="0"/>
        </w:numPr>
        <w:jc w:val="both"/>
        <w:ind w:hanging="246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 nusxasi. </w:t>
      </w:r>
    </w:p>
    <w:p>
      <w:pPr>
        <w:numPr>
          <w:numId w:val="5"/>
          <w:ilvl w:val="0"/>
        </w:numPr>
        <w:jc w:val="both"/>
        <w:ind w:hanging="246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Tasdiqlovchi hujjatlar.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7"/>
        <w:gridCol w:w="3100"/>
        <w:gridCol w:w="3128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yuridik shaxs rahbarining yoki yakka tartibdagi tadbirkor (YATT)ning F.I.Osi</w:t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20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DC0" w:rsidRDefault="007F4DC0">
      <w:pPr>
        <w:spacing w:after="0" w:line="240" w:lineRule="auto"/>
      </w:pPr>
      <w:r>
        <w:separator/>
      </w:r>
    </w:p>
  </w:endnote>
  <w:endnote w:type="continuationSeparator" w:id="0">
    <w:p w:rsidR="007F4DC0" w:rsidRDefault="007F4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DC0" w:rsidRDefault="007F4DC0">
      <w:pPr>
        <w:spacing w:after="0" w:line="240" w:lineRule="auto"/>
      </w:pPr>
      <w:r>
        <w:separator/>
      </w:r>
    </w:p>
  </w:footnote>
  <w:footnote w:type="continuationSeparator" w:id="0">
    <w:p w:rsidR="007F4DC0" w:rsidRDefault="007F4D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B9F5BA7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26937"/>
    <w:rsid w:val="00045BC0"/>
    <w:rsid w:val="00097AA3"/>
    <w:rsid w:val="000C4990"/>
    <w:rsid w:val="000D3150"/>
    <w:rsid w:val="00110EE3"/>
    <w:rsid w:val="00114F1A"/>
    <w:rsid w:val="0012785F"/>
    <w:rsid w:val="00132F80"/>
    <w:rsid w:val="0014014C"/>
    <w:rsid w:val="0014093B"/>
    <w:rsid w:val="00141874"/>
    <w:rsid w:val="00182DFC"/>
    <w:rsid w:val="001F1E70"/>
    <w:rsid w:val="001F347B"/>
    <w:rsid w:val="00204BB8"/>
    <w:rsid w:val="002355AC"/>
    <w:rsid w:val="002479CF"/>
    <w:rsid w:val="002509AB"/>
    <w:rsid w:val="00271F89"/>
    <w:rsid w:val="0029035A"/>
    <w:rsid w:val="00295FC4"/>
    <w:rsid w:val="002D3093"/>
    <w:rsid w:val="002D6B90"/>
    <w:rsid w:val="00340C52"/>
    <w:rsid w:val="003A69A8"/>
    <w:rsid w:val="003E2C3D"/>
    <w:rsid w:val="00447F5C"/>
    <w:rsid w:val="00455C97"/>
    <w:rsid w:val="00463098"/>
    <w:rsid w:val="00490493"/>
    <w:rsid w:val="004A1603"/>
    <w:rsid w:val="004E592E"/>
    <w:rsid w:val="004F1BA1"/>
    <w:rsid w:val="004F54B1"/>
    <w:rsid w:val="00512926"/>
    <w:rsid w:val="00523079"/>
    <w:rsid w:val="00543A28"/>
    <w:rsid w:val="00573D5F"/>
    <w:rsid w:val="00577492"/>
    <w:rsid w:val="005A1748"/>
    <w:rsid w:val="005A7865"/>
    <w:rsid w:val="005B5529"/>
    <w:rsid w:val="005B689D"/>
    <w:rsid w:val="005F1B44"/>
    <w:rsid w:val="00627ABD"/>
    <w:rsid w:val="0063313C"/>
    <w:rsid w:val="0063696E"/>
    <w:rsid w:val="006576BC"/>
    <w:rsid w:val="00680D9A"/>
    <w:rsid w:val="006A4F4F"/>
    <w:rsid w:val="006B34FE"/>
    <w:rsid w:val="006B5B0B"/>
    <w:rsid w:val="006F4FA8"/>
    <w:rsid w:val="0071098A"/>
    <w:rsid w:val="00715654"/>
    <w:rsid w:val="00740520"/>
    <w:rsid w:val="00740D36"/>
    <w:rsid w:val="007B2732"/>
    <w:rsid w:val="007E3278"/>
    <w:rsid w:val="007F4DC0"/>
    <w:rsid w:val="008004D2"/>
    <w:rsid w:val="00823717"/>
    <w:rsid w:val="0087799D"/>
    <w:rsid w:val="00965F5F"/>
    <w:rsid w:val="009C0CD8"/>
    <w:rsid w:val="009C1BBE"/>
    <w:rsid w:val="00A004E3"/>
    <w:rsid w:val="00A51F8D"/>
    <w:rsid w:val="00A966D9"/>
    <w:rsid w:val="00AB0B43"/>
    <w:rsid w:val="00AD270D"/>
    <w:rsid w:val="00B01ED2"/>
    <w:rsid w:val="00B11900"/>
    <w:rsid w:val="00B63779"/>
    <w:rsid w:val="00BC4D3D"/>
    <w:rsid w:val="00BD5959"/>
    <w:rsid w:val="00C85A40"/>
    <w:rsid w:val="00C91039"/>
    <w:rsid w:val="00CA2DFE"/>
    <w:rsid w:val="00CB0BA6"/>
    <w:rsid w:val="00CB4EC7"/>
    <w:rsid w:val="00CC1796"/>
    <w:rsid w:val="00CC4FAE"/>
    <w:rsid w:val="00CE2099"/>
    <w:rsid w:val="00D05289"/>
    <w:rsid w:val="00D0702B"/>
    <w:rsid w:val="00D1129B"/>
    <w:rsid w:val="00D34CF9"/>
    <w:rsid w:val="00D42C38"/>
    <w:rsid w:val="00D74FAD"/>
    <w:rsid w:val="00D96A4E"/>
    <w:rsid w:val="00E11AC6"/>
    <w:rsid w:val="00E12CEF"/>
    <w:rsid w:val="00E43D1F"/>
    <w:rsid w:val="00E678B9"/>
    <w:rsid w:val="00E82E08"/>
    <w:rsid w:val="00E95FC8"/>
    <w:rsid w:val="00EA52A9"/>
    <w:rsid w:val="00EA5BFB"/>
    <w:rsid w:val="00EB3666"/>
    <w:rsid w:val="00EB7AB5"/>
    <w:rsid w:val="00EF1B5D"/>
    <w:rsid w:val="00F50769"/>
    <w:rsid w:val="00F572D3"/>
    <w:rsid w:val="00F67D3B"/>
    <w:rsid w:val="00F70A9A"/>
    <w:rsid w:val="00F817BD"/>
    <w:rsid w:val="00F95475"/>
    <w:rsid w:val="00FA0A59"/>
    <w:rsid w:val="00FA320B"/>
    <w:rsid w:val="00FB2F63"/>
    <w:rsid w:val="00FB3410"/>
    <w:rsid w:val="00FC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B4AE5CE-D3C3-4182-B50F-357C3163C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512926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512926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2</cp:revision>
  <cp:lastPrinted>1899-12-31T19:00:00Z</cp:lastPrinted>
  <dcterms:created xsi:type="dcterms:W3CDTF">2022-09-12T09:13:00Z</dcterms:created>
  <dcterms:modified xsi:type="dcterms:W3CDTF">2022-09-12T09:13:00Z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iqtisodiy sud nomi</w:name>
    <w:value w:hidden="false">
      <w:unit w:active="false"/>
      <w:binding w:dataSource="2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yuridik shaxs nomi yoki yakka tartibdagi tadbirkor (YATT)ning F.I.Osi</w:name>
    <w:comment xml:space="preserve">Masalan: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Iltimosnoma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Iltimosnoma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Daʼvogarning nomi yoki yakka tartibdagi tadbirkor (YATT)ning F.I.Osi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Javobgarning nomi yoki yakka tartibdagi tadbirkor (YATT)ning F.I.Osi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Daʼvo ariza mazmuni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Iltimosnomada talab qilib olinishi so‘ralayotgan hujjatlar kimdan olinishi lozim</w:name>
    <w:comment xml:space="preserve">Ushbu bandga hujjatlar olinishi lozim bo‘lgan yuridik shaxs (korxona, muassasasa, tashkilot) nomi yoki jismoniy shaxsning F.I.O.si yozilishi lozim.</w:comment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Qanday hujjatlar talab qilib olinishi so‘raladi</w:name>
    <w:value w:hidden="false">
      <w:unit w:active="false"/>
    </w:value>
  </w:element>
</w:structure>
</file>