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-714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5010"/>
        <w:gridCol w:w="4345"/>
      </w:tblGrid>
      <w:tr>
        <w:tc>
          <w:tcPr>
            <w:tcW w:w="5387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t xml:space="preserve">   </w:t>
            </w:r>
          </w:p>
        </w:tc>
        <w:tc>
          <w:tcPr>
            <w:tcW w:w="4672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tashkilotning nomi, tashkiliy huquqiy shakli va imzo quyishga vakolatli bo‘lgan mansabdor shaxsning lavozimi,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72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2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2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(Iltimosnomani qaytarib olish toʻgʻrisida)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Ishni ko‘rib chiqayotgan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Ish bo‘yicha daʼvogar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daʼvo arizasi yuzasidan iqtisodiy ish koʻrilmoqda.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majlisidan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majlisi tayinlangan sana</w:t>
        <w:fldChar w:fldCharType="end"/>
      </w:r>
      <w:r>
        <w:rPr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iqtisodiy ish yuzasidan men yangi dalillarni talab qilib olish toʻgʻrisidagi iltimosnoma bilan murojaat qilganman.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Lekin, men talab qilgan dalillar ishni koʻrish vaqtida ish boʻyicha uchinchi shaxs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Ish bo‘yicha uchinchi shaxsning F.I.O.si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tomonidan taqdim etildi. 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 mening iltimosnomamni muhokama qilishga ehtiyoj qolmagan deb hisoblayman.</w:t>
      </w:r>
    </w:p>
    <w:p>
      <w:pPr>
        <w:jc w:val="both"/>
        <w:ind w:firstLine="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koʻra hamda Oʻzbekiston Respublikasi Iqtisodiy protsessual kodeksining 42, 169-moddalariga asoslanib,</w:t>
      </w:r>
    </w:p>
    <w:p>
      <w:pPr>
        <w:jc w:val="center"/>
        <w:spacing w:before="280" w:after="288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yangi dalillarni talab qilib olish toʻgʻrisidagi iltimosnomamni qaytarishingizni.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hujjatlar: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hanging="15"/>
        <w:spacing w:after="0" w:line="240" w:lineRule="auto"/>
        <w:tabs>
          <w:tab w:val="num" w:pos="969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</w:t>
      </w:r>
    </w:p>
    <w:p>
      <w:pPr>
        <w:spacing w:after="0" w:line="240" w:lineRule="auto"/>
        <w:rPr>
          <w:b/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quyishga vakolatli bo‘lgan mansabdor shaxsning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______________</w:t>
            </w:r>
          </w:p>
          <w:p>
            <w:pPr>
              <w:jc w:val="center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115" w:type="dxa"/>
          </w:tcPr>
          <w:p>
            <w:pPr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quyishga vakolatli bo‘lgan mansabdor shaxsining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pStyle w:val="a3"/>
        <w:ind w:left="360"/>
        <w:spacing w:after="0"/>
        <w:rPr>
          <w:i/>
          <w:sz w:val="24"/>
          <w:rFonts w:ascii="Times New Roman" w:hAnsi="Times New Roman"/>
        </w:rPr>
      </w:pPr>
    </w:p>
    <w:sectPr>
      <w:pgSz w:w="11906" w:h="16838"/>
      <w:pgMar w:left="1701" w:right="850" w:top="705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B775B28"/>
    <w:multiLevelType w:val="hybridMultilevel"/>
    <w:tmpl w:val="A4443700"/>
    <w:lvl w:ilvl="0" w:tplc="848673E4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B2F95"/>
    <w:multiLevelType w:val="hybridMultilevel"/>
    <w:tmpl w:val="4D540896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A518A"/>
    <w:multiLevelType w:val="hybridMultilevel"/>
    <w:tmpl w:val="4516C5E4"/>
    <w:lvl w:ilvl="0" w:tplc="4B266E94">
      <w:start w:val="1"/>
      <w:numFmt w:val="decimal"/>
      <w:lvlText w:val="%1"/>
      <w:lvlJc w:val="left"/>
      <w:pPr>
        <w:ind w:left="847" w:hanging="705"/>
      </w:pPr>
      <w:rPr>
        <w:rFonts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04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24362"/>
    <w:rsid w:val="00132BD0"/>
    <w:rsid w:val="00133CE4"/>
    <w:rsid w:val="00140B2D"/>
    <w:rsid w:val="00147093"/>
    <w:rsid w:val="00147AEC"/>
    <w:rsid w:val="00162FA5"/>
    <w:rsid w:val="00163AEA"/>
    <w:rsid w:val="00164A61"/>
    <w:rsid w:val="00170229"/>
    <w:rsid w:val="00172DDC"/>
    <w:rsid w:val="00172FF2"/>
    <w:rsid w:val="00174DB0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C6856"/>
    <w:rsid w:val="001D3392"/>
    <w:rsid w:val="001E07CF"/>
    <w:rsid w:val="001E14AE"/>
    <w:rsid w:val="001F30E4"/>
    <w:rsid w:val="002001AA"/>
    <w:rsid w:val="00203DEB"/>
    <w:rsid w:val="00204009"/>
    <w:rsid w:val="00206698"/>
    <w:rsid w:val="00207F6C"/>
    <w:rsid w:val="00214267"/>
    <w:rsid w:val="00214A72"/>
    <w:rsid w:val="00220764"/>
    <w:rsid w:val="00224C05"/>
    <w:rsid w:val="00227E5B"/>
    <w:rsid w:val="00251EC9"/>
    <w:rsid w:val="0025271B"/>
    <w:rsid w:val="00252C74"/>
    <w:rsid w:val="00253603"/>
    <w:rsid w:val="0026118A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B1304"/>
    <w:rsid w:val="002C7AC2"/>
    <w:rsid w:val="002D1A37"/>
    <w:rsid w:val="002D6D7F"/>
    <w:rsid w:val="002E1EEC"/>
    <w:rsid w:val="002F136C"/>
    <w:rsid w:val="002F41D7"/>
    <w:rsid w:val="002F688B"/>
    <w:rsid w:val="003056A0"/>
    <w:rsid w:val="00310333"/>
    <w:rsid w:val="00313DEF"/>
    <w:rsid w:val="00314A6A"/>
    <w:rsid w:val="00315DD8"/>
    <w:rsid w:val="003265C0"/>
    <w:rsid w:val="00327517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3AFD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86F14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5C5"/>
    <w:rsid w:val="00725940"/>
    <w:rsid w:val="00726CE8"/>
    <w:rsid w:val="00727BA9"/>
    <w:rsid w:val="00741755"/>
    <w:rsid w:val="00746D76"/>
    <w:rsid w:val="007504D6"/>
    <w:rsid w:val="00750820"/>
    <w:rsid w:val="0076079F"/>
    <w:rsid w:val="00760C1A"/>
    <w:rsid w:val="00762546"/>
    <w:rsid w:val="00764BA5"/>
    <w:rsid w:val="00772A46"/>
    <w:rsid w:val="00793D57"/>
    <w:rsid w:val="007B0359"/>
    <w:rsid w:val="007B1392"/>
    <w:rsid w:val="007B3D6F"/>
    <w:rsid w:val="007C2607"/>
    <w:rsid w:val="007E0D98"/>
    <w:rsid w:val="007E2A88"/>
    <w:rsid w:val="007E2FAC"/>
    <w:rsid w:val="00805BC5"/>
    <w:rsid w:val="00806250"/>
    <w:rsid w:val="00807106"/>
    <w:rsid w:val="008276D0"/>
    <w:rsid w:val="00841675"/>
    <w:rsid w:val="008475C5"/>
    <w:rsid w:val="008573AB"/>
    <w:rsid w:val="008651C5"/>
    <w:rsid w:val="00865538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C0FDA"/>
    <w:rsid w:val="008D04AA"/>
    <w:rsid w:val="008D1023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56A76"/>
    <w:rsid w:val="0096312A"/>
    <w:rsid w:val="00967599"/>
    <w:rsid w:val="00970B28"/>
    <w:rsid w:val="00971904"/>
    <w:rsid w:val="00971CFB"/>
    <w:rsid w:val="00982F59"/>
    <w:rsid w:val="00987079"/>
    <w:rsid w:val="009900E3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24F9"/>
    <w:rsid w:val="00A17BAD"/>
    <w:rsid w:val="00A228EF"/>
    <w:rsid w:val="00A22E19"/>
    <w:rsid w:val="00A31094"/>
    <w:rsid w:val="00A37663"/>
    <w:rsid w:val="00A454EC"/>
    <w:rsid w:val="00A6028F"/>
    <w:rsid w:val="00A729BA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42FE4"/>
    <w:rsid w:val="00B5107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0AD8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37D5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CF66C0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47F5"/>
    <w:rsid w:val="00D751EA"/>
    <w:rsid w:val="00D75F5B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1898"/>
    <w:rsid w:val="00E4203B"/>
    <w:rsid w:val="00E51435"/>
    <w:rsid w:val="00E54180"/>
    <w:rsid w:val="00E551ED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A701E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343DB"/>
    <w:rsid w:val="00F46D5D"/>
    <w:rsid w:val="00F471C1"/>
    <w:rsid w:val="00F55057"/>
    <w:rsid w:val="00F5563B"/>
    <w:rsid w:val="00F605C9"/>
    <w:rsid w:val="00F64416"/>
    <w:rsid w:val="00F854F3"/>
    <w:rsid w:val="00F87D6A"/>
    <w:rsid w:val="00F926E6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3B7B6-E0BA-41CE-ABF6-611345AC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30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DB0"/>
    <w:pPr>
      <w:suppressAutoHyphens w:val="0"/>
      <w:ind w:left="720"/>
      <w:contextualSpacing/>
    </w:pPr>
    <w:rPr>
      <w:lang w:eastAsia="en-US"/>
    </w:rPr>
  </w:style>
  <w:style w:type="table" w:styleId="a4">
    <w:name w:val="Table Grid"/>
    <w:basedOn w:val="a1"/>
    <w:rsid w:val="00F9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D6239-5415-430C-A1CA-10DA2F605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cp:lastPrinted>2018-08-29T05:20:00Z</cp:lastPrinted>
  <dcterms:created xsi:type="dcterms:W3CDTF">2022-09-14T12:29:00Z</dcterms:created>
  <dcterms:modified xsi:type="dcterms:W3CDTF">2022-09-14T12:29:00Z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quyishga vakolatli bo‘lgan mansabdor shaxsning lavozimi,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quyishga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quyishga vakolatli bo‘lgan mansabdor shaxsining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tashkiolotning yuridik manzili to‘liq ko‘rsatiladi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Ishni ko‘rib chiqayotgan sud nomi</w:name>
    <w:comment xml:space="preserve">Bu yerda tuman, tumanlaro, shahar sudi nomi ko‘rsatiladi</w:comment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Ish bo‘yicha daʼvogar tashkilotning nomi va tashkiliy-huquqiy shakli</w:name>
    <w:comment xml:space="preserve">Masalan: “Nur” MCHJ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javobgar tashkilotning nomi va tashkiliy-huquqiy shakli</w:name>
    <w:comment xml:space="preserve">Masalan: “Nur” MCHJ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Ish bo‘yicha daʼvoning mazmuni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Ish bo‘yicha uchinchi shaxsning F.I.O.si</w:name>
    <w:comment xml:space="preserve">Misol uchun davlat organi (tuman hokimligi v. h.) ko‘rsatiladi</w:comment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Sud majlisi tayinlangan sana</w:name>
    <w:value w:hidden="false">
      <w:unit w:active="false"/>
    </w:value>
  </w:element>
</w:structure>
</file>