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right"/>
        <w:ind w:left="5664"/>
        <w:spacing w:after="0" w:line="240" w:lineRule="auto"/>
        <w:rPr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Iqtisodiy ishlar bo‘yicha </w:t>
      </w:r>
      <w:r>
        <w:rPr>
          <w:b/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Ariza berilgan iqtisodiy sudi nomi</w:t>
      </w:r>
      <w:r>
        <w:rPr>
          <w:b/>
          <w:vanish w:val="false"/>
          <w:sz w:val="24"/>
          <w:rFonts w:ascii="Times New Roman" w:hAnsi="Times New Roman"/>
        </w:rPr>
        <w:fldChar w:fldCharType="end"/>
      </w:r>
      <w:r>
        <w:rPr>
          <w:b/>
          <w:sz w:val="24"/>
          <w:rFonts w:ascii="Times New Roman" w:hAnsi="Times New Roman"/>
        </w:rPr>
        <w:t>ga</w:t>
      </w:r>
    </w:p>
    <w:p>
      <w:pPr>
        <w:jc w:val="right"/>
        <w:ind w:left="5664"/>
        <w:spacing w:after="0" w:line="240" w:lineRule="auto"/>
        <w:rPr>
          <w:sz w:val="24"/>
          <w:rFonts w:ascii="Times New Roman" w:hAnsi="Times New Roman"/>
        </w:rPr>
      </w:pPr>
    </w:p>
    <w:p>
      <w:pPr>
        <w:jc w:val="right"/>
        <w:ind w:left="5664"/>
        <w:spacing w:after="0" w:line="240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Ariza bergan tashkilotning joylashgan manzili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jc w:val="right"/>
        <w:ind w:left="5664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{"Y":5}</w:instrText>
        <w:fldChar w:fldCharType="separate"/>
        <w:t xml:space="preserve">Ariza bergan tashkilotning nomi, tashkiliy huquqiy shakli va imzo quyishga vakolatli bo‘lgan mansabdor shaxsning lavozimi, F.I.O.si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>dan</w:t>
      </w:r>
    </w:p>
    <w:p>
      <w:pPr>
        <w:jc w:val="center"/>
        <w:spacing w:line="240" w:lineRule="auto"/>
        <w:rPr>
          <w:sz w:val="24"/>
          <w:rFonts w:ascii="Times New Roman" w:hAnsi="Times New Roman"/>
        </w:rPr>
      </w:pPr>
    </w:p>
    <w:p>
      <w:pPr>
        <w:jc w:val="center"/>
        <w:spacing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A R I Z A</w:t>
      </w:r>
    </w:p>
    <w:p>
      <w:pPr>
        <w:jc w:val="center"/>
        <w:spacing w:after="0" w:line="240" w:lineRule="auto"/>
        <w:rPr>
          <w:i/>
          <w:sz w:val="24"/>
          <w:rFonts w:ascii="Times New Roman" w:hAnsi="Times New Roman"/>
        </w:rPr>
      </w:pPr>
      <w:r>
        <w:rPr>
          <w:i/>
          <w:sz w:val="24"/>
          <w:rFonts w:ascii="Times New Roman" w:hAnsi="Times New Roman"/>
        </w:rPr>
        <w:t xml:space="preserve">(Yozuvdagi xatoni to‘g‘rilash yuzasidan)</w:t>
      </w:r>
    </w:p>
    <w:p>
      <w:pPr>
        <w:jc w:val="center"/>
        <w:spacing w:after="0" w:line="240" w:lineRule="auto"/>
        <w:rPr>
          <w:sz w:val="24"/>
          <w:rFonts w:ascii="Times New Roman" w:hAnsi="Times New Roman"/>
        </w:rPr>
      </w:pPr>
    </w:p>
    <w:p>
      <w:pPr>
        <w:jc w:val="both"/>
        <w:ind w:firstLine="549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Beraman ushbu arizani shu haqdakim, iqtisodiy ishlari bo‘yicha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Ariza berilgan iqtisodiy sudi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sudi tomonidan 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Daʼvogar tashkilotning moddiy va maʼnaviy zararni undirish haqidagi daʼvo talabi qanoatlantirilgan sana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da javobgar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Ish bo‘yicha javobgar tashkilotning nomi va tashkiliy-huquqiy shakli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nisbatan moddiy va ma’naviy zararni undirish haqidagi da’vo talabimiz qanoatlantirib, javobgar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Ish bo‘yicha javobgar tashkilotning nomi va tashkiliy-huquqiy shakli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tashkilotimiz foydasiga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Javobgar shaxsdan undirilgan summa miqdori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so‘m pul undirish haqida hal qiluv qarori chiqarilgan.</w:t>
      </w:r>
    </w:p>
    <w:p>
      <w:pPr>
        <w:jc w:val="both"/>
        <w:ind w:firstLine="549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Mazkur hal qiluv qarori ijrosini ta’minlash maqsadida chiqarilgan ijro varaqasida tashkilotimiz foydasiga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Javobgar shaxsdan undirilgan summa miqdori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so‘m undirish o‘rniga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Noto‘g‘ri yozilib ketilgan summa miqdori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so‘m deb noto‘g‘ri yozilib ketilganligi sababli O‘zbekiston Respublikasi Iqtisodiy protsessual kodeksining </w:t>
        <w:br/>
        <w:t xml:space="preserve">347-moddasiga asosan ijro varaqa yozuvidagi xatoni to‘g‘rilab berishingizni so‘rayman.</w:t>
      </w:r>
    </w:p>
    <w:p>
      <w:pPr>
        <w:jc w:val="both"/>
        <w:spacing w:after="0" w:line="240" w:lineRule="auto"/>
        <w:rPr>
          <w:sz w:val="24"/>
          <w:rFonts w:ascii="Times New Roman" w:hAnsi="Times New Roman"/>
        </w:rPr>
      </w:pPr>
    </w:p>
    <w:p>
      <w:pPr>
        <w:jc w:val="center"/>
        <w:ind w:hanging="171"/>
        <w:spacing w:after="0" w:line="240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Mansabdor shaxsning lavozimi</w:t>
      </w:r>
      <w:r>
        <w:rPr>
          <w:vanish w:val="false"/>
        </w:rPr>
        <w:fldChar w:fldCharType="end"/>
      </w:r>
      <w:r>
        <w:rPr>
          <w:sz w:val="24"/>
          <w:rFonts w:ascii="Times New Roman" w:hAnsi="Times New Roman"/>
        </w:rPr>
        <w:t xml:space="preserve">            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{"Y":7}</w:instrText>
        <w:fldChar w:fldCharType="separate"/>
        <w:t xml:space="preserve">Mansabdor shaxsning F.I.O.si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                                                 </w:t>
      </w:r>
    </w:p>
    <w:p>
      <w:pPr>
        <w:ind w:firstLine="709"/>
        <w:spacing w:after="0"/>
        <w:rPr>
          <w:sz w:val="24"/>
          <w:rFonts w:ascii="Times New Roman" w:hAnsi="Times New Roman"/>
        </w:rPr>
      </w:pPr>
    </w:p>
    <w:p>
      <w:pPr>
        <w:ind w:hanging="171"/>
        <w:spacing w:after="0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{"Y":3}</w:instrText>
        <w:fldChar w:fldCharType="separate"/>
        <w:t xml:space="preserve">Ariza berilgan sana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spacing w:after="0"/>
        <w:rPr>
          <w:sz w:val="24"/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3D79D9"/>
    <w:multiLevelType w:val="hybridMultilevel"/>
    <w:tmpl w:val="07629B3E"/>
    <w:lvl w:ilvl="0" w:tplc="65409CEC">
      <w:start w:val="1"/>
      <w:numFmt w:val="decimal"/>
      <w:lvlText w:val="%1"/>
      <w:lvlJc w:val="left"/>
      <w:pPr>
        <w:ind w:left="1065" w:hanging="705"/>
      </w:pPr>
      <w:rPr>
        <w:rFonts w:hint="default"/>
        <w:color w:val="FF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11154F"/>
    <w:multiLevelType w:val="hybridMultilevel"/>
    <w:tmpl w:val="2400870C"/>
    <w:lvl w:ilvl="0" w:tplc="65409CEC">
      <w:start w:val="1"/>
      <w:numFmt w:val="decimal"/>
      <w:lvlText w:val="%1"/>
      <w:lvlJc w:val="left"/>
      <w:pPr>
        <w:ind w:left="1065" w:hanging="705"/>
      </w:pPr>
      <w:rPr>
        <w:rFonts w:hint="default"/>
        <w:color w:val="FF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87451E"/>
    <w:multiLevelType w:val="hybridMultilevel"/>
    <w:tmpl w:val="73F4CF08"/>
    <w:lvl w:ilvl="0" w:tplc="65409CEC">
      <w:start w:val="1"/>
      <w:numFmt w:val="decimal"/>
      <w:lvlText w:val="%1"/>
      <w:lvlJc w:val="left"/>
      <w:pPr>
        <w:ind w:left="1065" w:hanging="705"/>
      </w:pPr>
      <w:rPr>
        <w:rFonts w:hint="default"/>
        <w:color w:val="FF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CA518A"/>
    <w:multiLevelType w:val="hybridMultilevel"/>
    <w:tmpl w:val="3FE0F7FA"/>
    <w:lvl w:ilvl="0" w:tplc="F6501A30">
      <w:start w:val="1"/>
      <w:numFmt w:val="decimal"/>
      <w:lvlText w:val="%1"/>
      <w:lvlJc w:val="left"/>
      <w:pPr>
        <w:ind w:left="1065" w:hanging="705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E9C"/>
    <w:rsid w:val="0000057E"/>
    <w:rsid w:val="00024FA9"/>
    <w:rsid w:val="00064368"/>
    <w:rsid w:val="00093647"/>
    <w:rsid w:val="001171DC"/>
    <w:rsid w:val="0018342B"/>
    <w:rsid w:val="00204663"/>
    <w:rsid w:val="00245535"/>
    <w:rsid w:val="002F2533"/>
    <w:rsid w:val="0036166D"/>
    <w:rsid w:val="003D3070"/>
    <w:rsid w:val="00411D8B"/>
    <w:rsid w:val="00455E01"/>
    <w:rsid w:val="00585C0A"/>
    <w:rsid w:val="005E1DF6"/>
    <w:rsid w:val="006B2AD0"/>
    <w:rsid w:val="006C3D47"/>
    <w:rsid w:val="006E355A"/>
    <w:rsid w:val="007C2D94"/>
    <w:rsid w:val="00836BF6"/>
    <w:rsid w:val="00867726"/>
    <w:rsid w:val="008C3BF7"/>
    <w:rsid w:val="0096593C"/>
    <w:rsid w:val="009E08D7"/>
    <w:rsid w:val="009E3E89"/>
    <w:rsid w:val="00A206A0"/>
    <w:rsid w:val="00A3051C"/>
    <w:rsid w:val="00A37644"/>
    <w:rsid w:val="00A45DF8"/>
    <w:rsid w:val="00AA2AFA"/>
    <w:rsid w:val="00AA75EB"/>
    <w:rsid w:val="00AC50C8"/>
    <w:rsid w:val="00AE2033"/>
    <w:rsid w:val="00BF1C11"/>
    <w:rsid w:val="00D83E63"/>
    <w:rsid w:val="00E62E9C"/>
    <w:rsid w:val="00EA5123"/>
    <w:rsid w:val="00EB0157"/>
    <w:rsid w:val="00F6648A"/>
    <w:rsid w:val="00FF569A"/>
    <w:rsid w:val="00FF7B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DFFC81-50C5-46B5-B684-43082D8C4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2E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5C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Oss</dc:creator>
  <cp:lastModifiedBy>Shakarboy G'oyibnazarov</cp:lastModifiedBy>
  <cp:revision>2</cp:revision>
  <dcterms:created xsi:type="dcterms:W3CDTF">2023-05-02T13:34:00Z</dcterms:created>
  <dcterms:modified xsi:type="dcterms:W3CDTF">2023-05-02T13:34:00Z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berilgan iqtisodiy sudi nomi</w:name>
    <w:comment xml:space="preserve">Bu yerda tuman, tumanlaro, shahar sudi nomi ko‘rsatiladi</w:comment>
    <w:value w:hidden="false">
      <w:unit w:active="false"/>
      <w:binding w:dataSource="1" w:column="court_name" w:search="false"/>
    </w:value>
  </w:element>
  <w:element w:id="3" w:kind="variable" w:selector="check" w:type="date" w:valueMode="normal" w:required="false" w:groupID="1">
    <w:identifier xml:space="preserve">ID3</w:identifier>
    <w:name xml:space="preserve">Ariza berilgan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Ariza beruvchi to‘g‘risida maʼlumotlar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Ariza bergan tashkilotning nomi, tashkiliy huquqiy shakli va imzo quyishga vakolatli bo‘lgan mansabdor shaxsning lavozimi, F.I.O.si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Mansabdor shaxsning lavozimi</w:name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Mansabdor shaxsning F.I.O.si</w:name>
    <w:value w:hidden="false">
      <w:unit w:active="false"/>
    </w:value>
  </w:element>
  <w:element w:id="8" w:kind="variable" w:selector="check" w:type="string" w:valueMode="normal" w:required="false" w:groupID="4">
    <w:identifier xml:space="preserve">ID8</w:identifier>
    <w:name xml:space="preserve">Ariza bergan tashkilotning joylashgan manzili</w:name>
    <w:comment xml:space="preserve">Bu yerda tashkilotning yuridik manzili to‘liq ko‘rsatiladi</w:comment>
    <w:value w:hidden="false">
      <w:unit w:active="false"/>
    </w:value>
  </w:element>
  <w:element w:id="9" w:kind="category" w:selector="check" w:type="string" w:valueMode="normal" w:required="false">
    <w:identifier xml:space="preserve">ID9</w:identifier>
    <w:name xml:space="preserve">Ariza mazmuni</w:name>
    <w:value w:hidden="true">
      <w:unit w:active="false"/>
    </w:value>
  </w:element>
  <w:element w:id="10" w:kind="variable" w:selector="check" w:type="string" w:valueMode="normal" w:required="false" w:groupID="9">
    <w:identifier xml:space="preserve">ID10</w:identifier>
    <w:name xml:space="preserve">Daʼvogar tashkilotning moddiy va maʼnaviy zararni undirish haqidagi daʼvo talabi qanoatlantirilgan sana</w:name>
    <w:value w:hidden="false">
      <w:unit w:active="false"/>
    </w:value>
  </w:element>
  <w:element w:id="11" w:kind="variable" w:selector="check" w:type="string" w:valueMode="normal" w:required="false" w:groupID="9">
    <w:identifier xml:space="preserve">ID11</w:identifier>
    <w:name xml:space="preserve">Ish bo‘yicha javobgar tashkilotning nomi va tashkiliy-huquqiy shakli</w:name>
    <w:value w:hidden="false">
      <w:unit w:active="false"/>
    </w:value>
  </w:element>
  <w:element w:id="12" w:kind="variable" w:selector="check" w:type="string" w:valueMode="normal" w:required="false" w:groupID="9">
    <w:identifier xml:space="preserve">ID12</w:identifier>
    <w:name xml:space="preserve">Javobgar shaxsdan undirilgan summa miqdori</w:name>
    <w:comment xml:space="preserve">Raqam va so‘z bilan ko‘rsatiladi
</w:comment>
    <w:value w:hidden="false">
      <w:unit w:active="false"/>
    </w:value>
  </w:element>
  <w:element w:id="13" w:kind="variable" w:selector="check" w:type="string" w:valueMode="normal" w:required="false" w:groupID="9">
    <w:identifier xml:space="preserve">ID13</w:identifier>
    <w:name xml:space="preserve">Noto‘g‘ri yozilib ketilgan summa miqdori</w:name>
    <w:comment xml:space="preserve">Raqam va so‘z bilan ko‘rsatiladi</w:comment>
    <w:value w:hidden="false">
      <w:unit w:active="false"/>
    </w:value>
  </w:element>
</w:structure>
</file>