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left="-284" w:right="-143" w:firstLine="464"/>
        <w:rPr>
          <w:sz w:val="22"/>
        </w:rPr>
      </w:pPr>
      <w:r>
        <w:rPr>
          <w:vanish w:val="false"/>
        </w:rPr>
        <w:fldChar w:fldCharType="begin"/>
        <w:instrText xml:space="preserve">X {"Y":2}</w:instrText>
        <w:fldChar w:fldCharType="separate"/>
      </w:r>
      <w:r>
        <w:rPr>
          <w:vanish w:val="false"/>
        </w:rPr>
        <w:t xml:space="preserve">Daʼvo ariza berilgan sud nomi</w:t>
        <w:fldChar w:fldCharType="end"/>
      </w:r>
      <w:r>
        <w:t>ga</w:t>
      </w:r>
    </w:p>
    <w:p>
      <w:pPr>
        <w:jc w:val="right"/>
        <w:ind w:left="-284" w:right="-143" w:firstLine="464"/>
        <w:rPr>
          <w:sz w:val="22"/>
        </w:rPr>
      </w:pPr>
      <w:r>
        <w:rPr>
          <w:b/>
        </w:rPr>
        <w:t xml:space="preserve">Daʼvogar: </w:t>
      </w:r>
      <w:r>
        <w:rPr>
          <w:b/>
          <w:vanish w:val="false"/>
          <w:rFonts w:ascii="Times New Roman" w:hAnsi="Times New Roman"/>
        </w:rPr>
        <w:fldChar w:fldCharType="begin"/>
        <w:instrText xml:space="preserve">X {"Y":6}</w:instrText>
        <w:fldChar w:fldCharType="separate"/>
        <w:t xml:space="preserve">Daʼvogarning F.I.O.</w:t>
      </w:r>
      <w:r>
        <w:rPr>
          <w:vanish w:val="false"/>
        </w:rPr>
        <w:fldChar w:fldCharType="end"/>
      </w:r>
    </w:p>
    <w:p>
      <w:pPr>
        <w:jc w:val="right"/>
        <w:ind w:left="-284" w:right="-143" w:firstLine="464"/>
        <w:rPr>
          <w:sz w:val="22"/>
        </w:rPr>
      </w:pPr>
      <w:r>
        <w:rPr>
          <w:vanish w:val="false"/>
        </w:rPr>
        <w:fldChar w:fldCharType="begin"/>
        <w:instrText xml:space="preserve">X {"Y":7}</w:instrText>
        <w:fldChar w:fldCharType="separate"/>
      </w:r>
      <w:r>
        <w:rPr>
          <w:vanish w:val="false"/>
        </w:rPr>
        <w:t xml:space="preserve">Daʼvogarning yashash manzili</w:t>
        <w:fldChar w:fldCharType="end"/>
      </w:r>
    </w:p>
    <w:p>
      <w:pPr>
        <w:jc w:val="right"/>
        <w:ind w:left="-284" w:right="-143" w:firstLine="464"/>
        <w:rPr>
          <w:sz w:val="22"/>
        </w:rPr>
      </w:pPr>
      <w:r>
        <w:rPr>
          <w:vanish w:val="false"/>
        </w:rPr>
        <w:fldChar w:fldCharType="begin"/>
        <w:instrText xml:space="preserve">X {"Y":8}</w:instrText>
        <w:fldChar w:fldCharType="separate"/>
      </w:r>
      <w:r>
        <w:rPr>
          <w:vanish w:val="false"/>
        </w:rPr>
        <w:t xml:space="preserve">Daʼvogarning telefon raqami</w:t>
        <w:fldChar w:fldCharType="end"/>
      </w:r>
    </w:p>
    <w:p>
      <w:pPr>
        <w:jc w:val="right"/>
        <w:ind w:left="-284" w:right="-143" w:firstLine="464"/>
        <w:rPr>
          <w:sz w:val="22"/>
        </w:rPr>
      </w:pPr>
      <w:r>
        <w:rPr>
          <w:vanish w:val="false"/>
        </w:rPr>
        <w:fldChar w:fldCharType="begin"/>
        <w:instrText xml:space="preserve">X {"Y":9}</w:instrText>
        <w:fldChar w:fldCharType="separate"/>
      </w:r>
      <w:r>
        <w:rPr>
          <w:vanish w:val="false"/>
        </w:rPr>
        <w:t xml:space="preserve">Daʼvogarning elektron manzili</w:t>
        <w:fldChar w:fldCharType="end"/>
      </w:r>
    </w:p>
    <w:p>
      <w:pPr>
        <w:jc w:val="right"/>
        <w:ind w:left="-284" w:right="-143" w:firstLine="464"/>
        <w:rPr>
          <w:sz w:val="22"/>
        </w:rPr>
      </w:pPr>
      <w:r>
        <w:rPr>
          <w:b/>
        </w:rPr>
        <w:t xml:space="preserve">Javobgar: </w:t>
      </w:r>
      <w:r>
        <w:rPr>
          <w:vanish w:val="false"/>
        </w:rPr>
        <w:fldChar w:fldCharType="begin"/>
        <w:instrText xml:space="preserve">X {"Y":11}</w:instrText>
        <w:fldChar w:fldCharType="separate"/>
      </w:r>
      <w:r>
        <w:rPr>
          <w:vanish w:val="false"/>
        </w:rPr>
        <w:t xml:space="preserve">Javobgar tashkilotning nomi va tashkiliy-huquqiy shakli</w:t>
        <w:fldChar w:fldCharType="end"/>
      </w:r>
    </w:p>
    <w:p>
      <w:pPr>
        <w:jc w:val="right"/>
        <w:ind w:left="-284" w:right="-143" w:firstLine="464"/>
        <w:rPr>
          <w:sz w:val="22"/>
        </w:rPr>
      </w:pPr>
      <w:r>
        <w:rPr>
          <w:vanish w:val="false"/>
        </w:rPr>
        <w:fldChar w:fldCharType="begin"/>
        <w:instrText xml:space="preserve">X {"Y":12}</w:instrText>
        <w:fldChar w:fldCharType="separate"/>
      </w:r>
      <w:r>
        <w:rPr>
          <w:vanish w:val="false"/>
        </w:rPr>
        <w:t xml:space="preserve">Javobgarning joylashgan manzili</w:t>
        <w:fldChar w:fldCharType="end"/>
      </w:r>
    </w:p>
    <w:p>
      <w:pPr>
        <w:jc w:val="right"/>
        <w:ind w:left="-284" w:right="-143" w:firstLine="464"/>
        <w:rPr>
          <w:sz w:val="22"/>
        </w:rPr>
      </w:pPr>
      <w:r>
        <w:rPr>
          <w:vanish w:val="false"/>
        </w:rPr>
        <w:fldChar w:fldCharType="begin"/>
        <w:instrText xml:space="preserve">X {"Y":13}</w:instrText>
        <w:fldChar w:fldCharType="separate"/>
      </w:r>
      <w:r>
        <w:rPr>
          <w:vanish w:val="false"/>
        </w:rPr>
        <w:t xml:space="preserve">Javobgarning telefon raqami</w:t>
        <w:fldChar w:fldCharType="end"/>
      </w:r>
    </w:p>
    <w:p>
      <w:pPr>
        <w:jc w:val="right"/>
        <w:ind w:left="-284" w:right="-143" w:firstLine="464"/>
        <w:rPr>
          <w:sz w:val="22"/>
        </w:rPr>
      </w:pPr>
      <w:r>
        <w:rPr>
          <w:vanish w:val="false"/>
        </w:rPr>
        <w:fldChar w:fldCharType="begin"/>
        <w:instrText xml:space="preserve">X {"Y":14}</w:instrText>
        <w:fldChar w:fldCharType="separate"/>
      </w:r>
      <w:r>
        <w:rPr>
          <w:vanish w:val="false"/>
        </w:rPr>
        <w:t xml:space="preserve">Javobgarning elektron manzili</w:t>
        <w:fldChar w:fldCharType="end"/>
      </w:r>
    </w:p>
    <w:p>
      <w:pPr>
        <w:jc w:val="right"/>
        <w:ind w:right="-133"/>
        <w:rPr>
          <w:sz w:val="22"/>
        </w:rPr>
      </w:pPr>
      <w:r>
        <w:rPr>
          <w:b/>
        </w:rPr>
        <w:t xml:space="preserve">Daʼvo mazmuni:</w:t>
      </w:r>
      <w:r>
        <w:t xml:space="preserve"> Oʻz vaqtida toʻlanmagan </w:t>
      </w:r>
      <w:r>
        <w:rPr>
          <w:vanish w:val="false"/>
        </w:rPr>
        <w:fldChar w:fldCharType="begin"/>
        <w:instrText xml:space="preserve">X {"Y":4}</w:instrText>
        <w:fldChar w:fldCharType="separate"/>
      </w:r>
      <w:r>
        <w:rPr>
          <w:vanish w:val="false"/>
        </w:rPr>
        <w:t xml:space="preserve">O‘z vaqtida to‘lanmagan ish haqi miqdori </w:t>
        <w:fldChar w:fldCharType="end"/>
      </w:r>
    </w:p>
    <w:p>
      <w:pPr>
        <w:jc w:val="right"/>
        <w:ind w:right="-133"/>
        <w:rPr>
          <w:sz w:val="22"/>
        </w:rPr>
      </w:pPr>
      <w:r>
        <w:t xml:space="preserve">soʻm ish haqi va </w:t>
      </w:r>
      <w:r>
        <w:rPr>
          <w:vanish w:val="false"/>
        </w:rPr>
        <w:fldChar w:fldCharType="begin"/>
        <w:instrText xml:space="preserve">X {"Y":20}</w:instrText>
        <w:fldChar w:fldCharType="separate"/>
      </w:r>
      <w:r>
        <w:rPr>
          <w:vanish w:val="false"/>
        </w:rPr>
        <w:t xml:space="preserve">Oylik ish haqi to‘lanmagan oylar</w:t>
        <w:fldChar w:fldCharType="end"/>
      </w:r>
      <w:r>
        <w:t xml:space="preserve"> soʻm pul kompensatsiyasini undirish toʻgʻrisida)</w:t>
      </w:r>
    </w:p>
    <w:p>
      <w:pPr>
        <w:jc w:val="right"/>
        <w:ind w:right="-133"/>
        <w:rPr>
          <w:b/>
        </w:rPr>
      </w:pPr>
    </w:p>
    <w:p>
      <w:pPr>
        <w:jc w:val="center"/>
        <w:ind w:firstLine="540"/>
        <w:rPr>
          <w:b/>
        </w:rPr>
      </w:pPr>
      <w:r>
        <w:rPr>
          <w:b/>
        </w:rPr>
        <w:t xml:space="preserve">DAʼVO ARIZA</w:t>
      </w:r>
    </w:p>
    <w:p>
      <w:pPr>
        <w:pStyle w:val="2"/>
        <w:ind w:right="-143" w:firstLine="426"/>
        <w:tabs>
          <w:tab w:val="center" w:pos="14742"/>
        </w:tabs>
        <w:rPr>
          <w:rFonts w:ascii="Times New Roman" w:hAnsi="Times New Roman"/>
        </w:rPr>
      </w:pPr>
    </w:p>
    <w:p>
      <w:pPr>
        <w:pStyle w:val="2"/>
        <w:ind w:right="-143" w:firstLine="426"/>
        <w:tabs>
          <w:tab w:val="center" w:pos="14742"/>
        </w:tabs>
        <w:rPr>
          <w:rFonts w:ascii="Times New Roman" w:hAnsi="Times New Roman"/>
        </w:rPr>
      </w:pP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Javobgar tashkilotning nomi va tashkiliy-huquqiy shakli</w:t>
        <w:fldChar w:fldCharType="end"/>
      </w:r>
      <w:r>
        <w:rPr>
          <w:rFonts w:ascii="Times New Roman" w:hAnsi="Times New Roman"/>
        </w:rPr>
        <w:t xml:space="preserve"> rahbarining </w:t>
      </w:r>
      <w:r>
        <w:rPr>
          <w:vanish w:val="false"/>
          <w:rFonts w:ascii="Times New Roman" w:hAnsi="Times New Roman"/>
        </w:rPr>
        <w:fldChar w:fldCharType="begin"/>
        <w:instrText xml:space="preserve">X {"Y":17,"dateFormat":"dd month yyyyY"}</w:instrText>
        <w:fldChar w:fldCharType="separate"/>
      </w:r>
      <w:r>
        <w:rPr>
          <w:vanish w:val="false"/>
          <w:rFonts w:ascii="Times New Roman" w:hAnsi="Times New Roman"/>
        </w:rPr>
        <w:t xml:space="preserve">Mehnat shartnomasi asosida xodim ishga qabul qilingan sana</w:t>
        <w:fldChar w:fldCharType="end"/>
      </w:r>
      <w:r>
        <w:rPr>
          <w:rFonts w:ascii="Times New Roman" w:hAnsi="Times New Roman"/>
        </w:rPr>
        <w:t xml:space="preserve">dagi </w:t>
      </w:r>
      <w:r>
        <w:rPr>
          <w:vanish w:val="false"/>
          <w:rFonts w:ascii="Times New Roman" w:hAnsi="Times New Roman"/>
        </w:rPr>
        <w:fldChar w:fldCharType="begin"/>
        <w:instrText xml:space="preserve">X {"Y":18}</w:instrText>
        <w:fldChar w:fldCharType="separate"/>
      </w:r>
      <w:r>
        <w:rPr>
          <w:vanish w:val="false"/>
          <w:rFonts w:ascii="Times New Roman" w:hAnsi="Times New Roman"/>
        </w:rPr>
        <w:t xml:space="preserve">Mehnat shartnomasi raqami</w:t>
        <w:fldChar w:fldCharType="end"/>
      </w:r>
      <w:r>
        <w:rPr>
          <w:rFonts w:ascii="Times New Roman" w:hAnsi="Times New Roman"/>
        </w:rPr>
        <w:t xml:space="preserve">-sonli buyrugʻi asosida men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Mehnat shartnomasi asosida xodimning lavozimi</w:t>
        <w:fldChar w:fldCharType="end"/>
      </w:r>
      <w:r>
        <w:rPr>
          <w:rFonts w:ascii="Times New Roman" w:hAnsi="Times New Roman"/>
        </w:rPr>
        <w:t xml:space="preserve"> lavozimiga ishga kabul kilinganman.</w:t>
      </w:r>
    </w:p>
    <w:p>
      <w:pPr>
        <w:pStyle w:val="2"/>
        <w:ind w:right="-143" w:firstLine="426"/>
        <w:tabs>
          <w:tab w:val="left" w:pos="2120"/>
          <w:tab w:val="center" w:pos="4153"/>
        </w:tabs>
        <w:rPr>
          <w:rFonts w:ascii="Times New Roman" w:hAnsi="Times New Roman"/>
        </w:rPr>
      </w:pPr>
      <w:r>
        <w:rPr>
          <w:rFonts w:ascii="Times New Roman" w:hAnsi="Times New Roman"/>
        </w:rPr>
        <w:t xml:space="preserve">Shu kunga kadar mehnat faoliyati bilan shugʻullanib kelmoqdaman.</w:t>
      </w:r>
    </w:p>
    <w:p>
      <w:pPr>
        <w:pStyle w:val="2"/>
        <w:ind w:right="-143" w:firstLine="426"/>
        <w:tabs>
          <w:tab w:val="left" w:pos="2120"/>
          <w:tab w:val="center" w:pos="4153"/>
        </w:tabs>
        <w:rPr>
          <w:rFonts w:ascii="Times New Roman" w:hAnsi="Times New Roman"/>
        </w:rPr>
      </w:pPr>
      <w:r>
        <w:rPr>
          <w:rFonts w:ascii="Times New Roman" w:hAnsi="Times New Roman"/>
        </w:rPr>
        <w:t xml:space="preserve">Biroq ish beruvchi menga toʻlanishi lozim boʻlgan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Oylik ish haqi pullari to‘lanmagan yil</w:t>
        <w:fldChar w:fldCharType="end"/>
      </w:r>
      <w:r>
        <w:rPr>
          <w:rFonts w:ascii="Times New Roman" w:hAnsi="Times New Roman"/>
        </w:rPr>
        <w:t xml:space="preserve"> yilning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Oylik ish haqi to‘lanmagan oylar</w:t>
        <w:fldChar w:fldCharType="end"/>
      </w:r>
      <w:r>
        <w:rPr>
          <w:rFonts w:ascii="Times New Roman" w:hAnsi="Times New Roman"/>
        </w:rPr>
        <w:t xml:space="preserve"> oylaridagi ish haqlarimni hanuzgacha bermasdan moliyaviy holatini vaj qilib, paysalga solib kelmoqda. Hozirda javobgarning mendan ish haqi boʻyicha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To‘lanmagan oylik ish haqining umumiy summasi</w:t>
        <w:fldChar w:fldCharType="end"/>
      </w:r>
      <w:r>
        <w:rPr>
          <w:rFonts w:ascii="Times New Roman" w:hAnsi="Times New Roman"/>
        </w:rPr>
        <w:t xml:space="preserve"> soʻm qarzdorligi mavjud.</w:t>
      </w:r>
    </w:p>
    <w:p>
      <w:pPr>
        <w:pStyle w:val="2"/>
        <w:ind w:right="-143" w:firstLine="426"/>
        <w:tabs>
          <w:tab w:val="left" w:pos="2120"/>
          <w:tab w:val="center" w:pos="4153"/>
        </w:tabs>
        <w:rPr>
          <w:rFonts w:ascii="Times New Roman" w:hAnsi="Times New Roman"/>
        </w:rPr>
      </w:pPr>
      <w:r>
        <w:rPr>
          <w:rFonts w:ascii="Times New Roman" w:hAnsi="Times New Roman"/>
        </w:rPr>
        <w:t xml:space="preserve">Buning natijasida men moddiy va maʼnaviy zarar koʻrib kelmoqdaman.</w:t>
      </w:r>
    </w:p>
    <w:p>
      <w:pPr>
        <w:pStyle w:val="2"/>
        <w:ind w:right="-143" w:firstLine="426"/>
        <w:tabs>
          <w:tab w:val="left" w:pos="2120"/>
          <w:tab w:val="center" w:pos="4153"/>
        </w:tabs>
        <w:rPr>
          <w:rFonts w:ascii="Times New Roman" w:hAnsi="Times New Roman"/>
        </w:rPr>
      </w:pPr>
      <w:r>
        <w:rPr>
          <w:rFonts w:ascii="Times New Roman" w:hAnsi="Times New Roman"/>
        </w:rPr>
        <w:t xml:space="preserve">Mehnat kodeksining 244-moddasiga muvofiq, ish beruvchi oʻzining moliyaviy holatidan qatʼi nazar, xodimga bajargan ishi uchun haqni belgilangan mehnat haqi shartlariga muvofiq ushbu Kodeksning 253-moddasida koʻrsatilgan muddatlarda toʻlashi shart, yaʼni mehnatga haq toʻlash muddatlari jamoa shartnomasi yoki boshqa lokal normativ hujjatda belgilanadi va har yarim oyda bir martadan kam boʻlishi mumkin emas. Xodimlarning ayrim toifalari uchun alohida hollarda Oʻzbekiston Respublikasi Hukumati tomonidan ish haqi toʻlashning boshqa muddatlari belgilab qoʻyilishi mumkin. Haq toʻlanadigan kun dam olish kuni yoki bayram kuniga toʻgʻri kelib qolsa, mehnat haqi shu kun arafasida toʻlanadi. Jamoa shartnomasida ish beruvchining aybi bilan xodimga haq toʻlash belgilangan muddatlarga nisbatan kechikkanligi uchun javobgarlik nazarda tutilishi mumkin.</w:t>
      </w:r>
    </w:p>
    <w:p>
      <w:pPr>
        <w:pStyle w:val="2"/>
        <w:ind w:right="-143" w:firstLine="426"/>
        <w:tabs>
          <w:tab w:val="left" w:pos="2120"/>
          <w:tab w:val="center" w:pos="4153"/>
        </w:tabs>
      </w:pPr>
      <w:r>
        <w:rPr>
          <w:rFonts w:ascii="Times New Roman" w:hAnsi="Times New Roman"/>
        </w:rPr>
        <w:t xml:space="preserve">Mazkur kodeksining 244-moddasi 2-qismiga muvofiq, mehnat haqi shakli va tizimlari, mukofotlar, qoʻshimcha toʻlovlar, ustamalar, ragʻbatlantirish tarzidagi toʻlovlar jamoa shartnomalarida, shuningdek ish beruvchi tomonidan kasaba uyushmasi qoʻmitasi yoki xodimlarning boshqa vakillik organi bilan kelishib qabul qilinadigan boshqa lokal hujjatlarda belgilanadi..</w:t>
      </w:r>
    </w:p>
    <w:p>
      <w:pPr>
        <w:pStyle w:val="2"/>
        <w:ind w:right="-143" w:firstLine="426"/>
        <w:tabs>
          <w:tab w:val="left" w:pos="2120"/>
          <w:tab w:val="center" w:pos="4153"/>
        </w:tabs>
      </w:pPr>
      <w:r>
        <w:rPr>
          <w:rFonts w:ascii="Times New Roman" w:hAnsi="Times New Roman"/>
        </w:rPr>
        <w:t xml:space="preserve">Korxonaning jamoa shartnomasida ish beruvchining aybi bilan xodimga haq toʻlash belgilangan muddatlarga nisbatan kechikkanligi uchun ish haqining xodim oylik ish haqining bir baravari miqdorida kompensatsiya toʻlanishi nazarda tutilgan boʻlib, korxona rahbari tomonidan ish haqlari berilmaganligi natijasida moddiy zarar koʻrdim.</w:t>
      </w:r>
    </w:p>
    <w:p>
      <w:pPr>
        <w:jc w:val="both"/>
        <w:ind w:right="-143" w:firstLine="426"/>
      </w:pPr>
      <w:r>
        <w:t xml:space="preserve">Yuqorida qayd etilganlarga koʻra, Oʻzbekiston Respublikasining Mehnat kodeksiga 244-moddasiga hamda Oʻzbekiston Respublikasi Fuqarolik protsessual kodeksining 188, 189 va 191-moddalariga asoslanib, suddan quyidagilarni</w:t>
      </w:r>
    </w:p>
    <w:p>
      <w:pPr>
        <w:jc w:val="both"/>
        <w:ind w:right="-143" w:firstLine="426"/>
        <w:rPr>
          <w:sz w:val="12"/>
        </w:rPr>
      </w:pPr>
    </w:p>
    <w:p>
      <w:pPr>
        <w:jc w:val="center"/>
        <w:ind w:right="-143" w:firstLine="426"/>
        <w:rPr>
          <w:b/>
        </w:rPr>
      </w:pPr>
      <w:r>
        <w:rPr>
          <w:b/>
        </w:rPr>
        <w:t xml:space="preserve">S Oʻ R A Y M A N:</w:t>
      </w:r>
    </w:p>
    <w:p>
      <w:pPr>
        <w:jc w:val="both"/>
        <w:ind w:right="-143" w:firstLine="426"/>
        <w:rPr>
          <w:b/>
          <w:sz w:val="12"/>
        </w:rPr>
      </w:pPr>
    </w:p>
    <w:p>
      <w:pPr>
        <w:jc w:val="both"/>
        <w:ind w:right="-143" w:firstLine="426"/>
      </w:pPr>
      <w:r>
        <w:t xml:space="preserve">1. Javobgardan mening foydamga </w:t>
      </w:r>
      <w:r>
        <w:rPr>
          <w:vanish w:val="false"/>
        </w:rPr>
        <w:fldChar w:fldCharType="begin"/>
        <w:instrText xml:space="preserve">X {"Y":21}</w:instrText>
        <w:fldChar w:fldCharType="separate"/>
      </w:r>
      <w:r>
        <w:rPr>
          <w:vanish w:val="false"/>
        </w:rPr>
        <w:t xml:space="preserve">To‘lanmagan oylik ish haqining umumiy summasi</w:t>
        <w:fldChar w:fldCharType="end"/>
      </w:r>
      <w:r>
        <w:t xml:space="preserve"> soʻm miqdorida ish haqi hamda ish haqim kechiktirilganligi tufayli bir oylik ish haqim miqdorida kompensatsiya undirishingizni.</w:t>
      </w:r>
    </w:p>
    <w:p>
      <w:pPr>
        <w:jc w:val="both"/>
        <w:ind w:right="-143" w:firstLine="426"/>
        <w:rPr>
          <w:sz w:val="22"/>
        </w:rPr>
      </w:pPr>
    </w:p>
    <w:p>
      <w:pPr>
        <w:jc w:val="both"/>
        <w:ind w:right="-143" w:firstLine="426"/>
      </w:pPr>
      <w:r>
        <w:t xml:space="preserve">Ilova: </w:t>
      </w:r>
      <w:r>
        <w:rPr>
          <w:vanish w:val="false"/>
        </w:rPr>
        <w:fldChar w:fldCharType="begin"/>
        <w:instrText xml:space="preserve">X {"Y":24}</w:instrText>
        <w:fldChar w:fldCharType="separate"/>
        <w:t xml:space="preserve">Ilova qilingan hujjatlar roʻyxati</w:t>
      </w:r>
      <w:r>
        <w:rPr>
          <w:vanish w:val="false"/>
        </w:rPr>
        <w:fldChar w:fldCharType="end"/>
      </w:r>
    </w:p>
    <w:p>
      <w:pPr>
        <w:jc w:val="both"/>
        <w:ind w:right="-143"/>
      </w:pPr>
    </w:p>
    <w:p>
      <w:pPr>
        <w:jc w:val="both"/>
        <w:ind w:right="-143"/>
      </w:pPr>
      <w:r>
        <w:rPr>
          <w:b/>
        </w:rPr>
        <w:t>Daʼvogar</w:t>
      </w:r>
      <w:r>
        <w:t xml:space="preserve"> </w:t>
      </w:r>
      <w:r>
        <w:rPr>
          <w:vanish w:val="false"/>
        </w:rPr>
        <w:fldChar w:fldCharType="begin"/>
        <w:instrText xml:space="preserve">X {"Y":6}</w:instrText>
        <w:fldChar w:fldCharType="separate"/>
      </w:r>
      <w:r>
        <w:rPr>
          <w:vanish w:val="false"/>
        </w:rPr>
        <w:t xml:space="preserve">Daʼvogarning F.I.O.</w:t>
        <w:fldChar w:fldCharType="end"/>
      </w:r>
      <w:r>
        <w:t xml:space="preserve"> __________ imzo</w:t>
      </w:r>
    </w:p>
    <w:p>
      <w:pPr>
        <w:jc w:val="both"/>
        <w:ind w:left="-284" w:right="-143" w:firstLine="710"/>
      </w:pPr>
    </w:p>
    <w:p>
      <w:pPr>
        <w:jc w:val="both"/>
        <w:ind w:left="-284" w:right="-143" w:firstLine="710"/>
      </w:pPr>
      <w:r>
        <w:rPr>
          <w:vanish w:val="false"/>
        </w:rPr>
        <w:fldChar w:fldCharType="begin"/>
        <w:instrText xml:space="preserve">X {"Y":3,"dateFormat":"dd month yyyyY"}</w:instrText>
        <w:fldChar w:fldCharType="separate"/>
      </w:r>
      <w:r>
        <w:rPr>
          <w:vanish w:val="false"/>
        </w:rPr>
        <w:t xml:space="preserve">Daʼvo ariza berilgan sana</w:t>
        <w:fldChar w:fldCharType="end"/>
      </w: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FEE" w:rsidRDefault="00BE0FEE" w:rsidP="00274A7F">
      <w:r>
        <w:separator/>
      </w:r>
    </w:p>
  </w:endnote>
  <w:endnote w:type="continuationSeparator" w:id="0">
    <w:p w:rsidR="00BE0FEE" w:rsidRDefault="00BE0FEE"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FEE" w:rsidRDefault="00BE0FEE" w:rsidP="00274A7F">
      <w:r>
        <w:separator/>
      </w:r>
    </w:p>
  </w:footnote>
  <w:footnote w:type="continuationSeparator" w:id="0">
    <w:p w:rsidR="00BE0FEE" w:rsidRDefault="00BE0FEE"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37BC"/>
    <w:rsid w:val="0001789F"/>
    <w:rsid w:val="00020441"/>
    <w:rsid w:val="00022D96"/>
    <w:rsid w:val="00023137"/>
    <w:rsid w:val="00026154"/>
    <w:rsid w:val="00027574"/>
    <w:rsid w:val="00030928"/>
    <w:rsid w:val="0003205B"/>
    <w:rsid w:val="0003556A"/>
    <w:rsid w:val="00036E43"/>
    <w:rsid w:val="00043197"/>
    <w:rsid w:val="00043479"/>
    <w:rsid w:val="00043F9A"/>
    <w:rsid w:val="00045195"/>
    <w:rsid w:val="00047B9F"/>
    <w:rsid w:val="00051C0D"/>
    <w:rsid w:val="00052DF8"/>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066A"/>
    <w:rsid w:val="000A2450"/>
    <w:rsid w:val="000A77B2"/>
    <w:rsid w:val="000B1B15"/>
    <w:rsid w:val="000B6F86"/>
    <w:rsid w:val="000C14C4"/>
    <w:rsid w:val="000C3952"/>
    <w:rsid w:val="000C45B5"/>
    <w:rsid w:val="000D2110"/>
    <w:rsid w:val="000D5FB9"/>
    <w:rsid w:val="000D6578"/>
    <w:rsid w:val="000D73C2"/>
    <w:rsid w:val="000E4CEB"/>
    <w:rsid w:val="000E6183"/>
    <w:rsid w:val="000E7182"/>
    <w:rsid w:val="000F2A3C"/>
    <w:rsid w:val="000F4E09"/>
    <w:rsid w:val="000F68F4"/>
    <w:rsid w:val="000F69B9"/>
    <w:rsid w:val="000F7071"/>
    <w:rsid w:val="00101EDF"/>
    <w:rsid w:val="00104E30"/>
    <w:rsid w:val="00110DBB"/>
    <w:rsid w:val="001119E1"/>
    <w:rsid w:val="0011574E"/>
    <w:rsid w:val="0011579D"/>
    <w:rsid w:val="0012208F"/>
    <w:rsid w:val="001223D9"/>
    <w:rsid w:val="0012333E"/>
    <w:rsid w:val="00124997"/>
    <w:rsid w:val="00133719"/>
    <w:rsid w:val="00140BAF"/>
    <w:rsid w:val="00143E3A"/>
    <w:rsid w:val="00147033"/>
    <w:rsid w:val="00154C58"/>
    <w:rsid w:val="0016154F"/>
    <w:rsid w:val="00161A2A"/>
    <w:rsid w:val="0016770F"/>
    <w:rsid w:val="00170526"/>
    <w:rsid w:val="00170D69"/>
    <w:rsid w:val="00173BBE"/>
    <w:rsid w:val="00177F3B"/>
    <w:rsid w:val="001805F7"/>
    <w:rsid w:val="0018467E"/>
    <w:rsid w:val="00185C18"/>
    <w:rsid w:val="001860D6"/>
    <w:rsid w:val="001910D5"/>
    <w:rsid w:val="00191993"/>
    <w:rsid w:val="0019284E"/>
    <w:rsid w:val="00194A4E"/>
    <w:rsid w:val="00197D81"/>
    <w:rsid w:val="001A3BE3"/>
    <w:rsid w:val="001A67D5"/>
    <w:rsid w:val="001B28A6"/>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17A6A"/>
    <w:rsid w:val="0022291D"/>
    <w:rsid w:val="0022454F"/>
    <w:rsid w:val="0022563B"/>
    <w:rsid w:val="00225A9E"/>
    <w:rsid w:val="00230DF6"/>
    <w:rsid w:val="00231F36"/>
    <w:rsid w:val="00232526"/>
    <w:rsid w:val="00240A39"/>
    <w:rsid w:val="0024305B"/>
    <w:rsid w:val="0024632B"/>
    <w:rsid w:val="00246798"/>
    <w:rsid w:val="00246F43"/>
    <w:rsid w:val="00247411"/>
    <w:rsid w:val="00250175"/>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4059"/>
    <w:rsid w:val="00287DB9"/>
    <w:rsid w:val="00293CEA"/>
    <w:rsid w:val="00296F4B"/>
    <w:rsid w:val="002A1717"/>
    <w:rsid w:val="002A1824"/>
    <w:rsid w:val="002A20AC"/>
    <w:rsid w:val="002B02B8"/>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B88"/>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2F8E"/>
    <w:rsid w:val="00345056"/>
    <w:rsid w:val="00355F08"/>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D6EAA"/>
    <w:rsid w:val="003D7679"/>
    <w:rsid w:val="003E0A07"/>
    <w:rsid w:val="003E574D"/>
    <w:rsid w:val="003E6AEC"/>
    <w:rsid w:val="003E6C6C"/>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66FD4"/>
    <w:rsid w:val="00470327"/>
    <w:rsid w:val="00471B62"/>
    <w:rsid w:val="004732FB"/>
    <w:rsid w:val="00475900"/>
    <w:rsid w:val="004801C3"/>
    <w:rsid w:val="004836FE"/>
    <w:rsid w:val="00483BD1"/>
    <w:rsid w:val="00483E33"/>
    <w:rsid w:val="00484C83"/>
    <w:rsid w:val="00487EEB"/>
    <w:rsid w:val="0049452B"/>
    <w:rsid w:val="00495E5B"/>
    <w:rsid w:val="0049684E"/>
    <w:rsid w:val="00496DDF"/>
    <w:rsid w:val="004A5243"/>
    <w:rsid w:val="004D24EC"/>
    <w:rsid w:val="004E004D"/>
    <w:rsid w:val="004E5CFC"/>
    <w:rsid w:val="004E60D3"/>
    <w:rsid w:val="004F030D"/>
    <w:rsid w:val="004F23A5"/>
    <w:rsid w:val="004F4FD2"/>
    <w:rsid w:val="004F56AF"/>
    <w:rsid w:val="004F5D89"/>
    <w:rsid w:val="00500E2F"/>
    <w:rsid w:val="00500E50"/>
    <w:rsid w:val="0050345F"/>
    <w:rsid w:val="005053DA"/>
    <w:rsid w:val="005121BB"/>
    <w:rsid w:val="00513B41"/>
    <w:rsid w:val="005165E6"/>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6CFA"/>
    <w:rsid w:val="00567440"/>
    <w:rsid w:val="00570820"/>
    <w:rsid w:val="005750A0"/>
    <w:rsid w:val="005760E4"/>
    <w:rsid w:val="005829DA"/>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C7ABD"/>
    <w:rsid w:val="005D075B"/>
    <w:rsid w:val="005E378E"/>
    <w:rsid w:val="005E6F18"/>
    <w:rsid w:val="005F68FB"/>
    <w:rsid w:val="00606E8F"/>
    <w:rsid w:val="00610371"/>
    <w:rsid w:val="00611125"/>
    <w:rsid w:val="0061238B"/>
    <w:rsid w:val="0061257B"/>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5CD"/>
    <w:rsid w:val="00661CCD"/>
    <w:rsid w:val="00662691"/>
    <w:rsid w:val="00662AFE"/>
    <w:rsid w:val="006641F7"/>
    <w:rsid w:val="006670DB"/>
    <w:rsid w:val="0067093A"/>
    <w:rsid w:val="00670AF7"/>
    <w:rsid w:val="00670C76"/>
    <w:rsid w:val="0067251C"/>
    <w:rsid w:val="0067494E"/>
    <w:rsid w:val="00680EFF"/>
    <w:rsid w:val="006825B7"/>
    <w:rsid w:val="0068451D"/>
    <w:rsid w:val="00684E7F"/>
    <w:rsid w:val="0068566F"/>
    <w:rsid w:val="006902E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0F9E"/>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2C67"/>
    <w:rsid w:val="0079595B"/>
    <w:rsid w:val="00797382"/>
    <w:rsid w:val="007A0DB4"/>
    <w:rsid w:val="007A1169"/>
    <w:rsid w:val="007A338A"/>
    <w:rsid w:val="007A35CC"/>
    <w:rsid w:val="007A64A9"/>
    <w:rsid w:val="007B0094"/>
    <w:rsid w:val="007B33AC"/>
    <w:rsid w:val="007B3CC3"/>
    <w:rsid w:val="007B5ABC"/>
    <w:rsid w:val="007B5C2E"/>
    <w:rsid w:val="007B5C82"/>
    <w:rsid w:val="007B7A7C"/>
    <w:rsid w:val="007D1D70"/>
    <w:rsid w:val="007D4B32"/>
    <w:rsid w:val="007D4C6C"/>
    <w:rsid w:val="007D5458"/>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1F2B"/>
    <w:rsid w:val="00843845"/>
    <w:rsid w:val="00843CF2"/>
    <w:rsid w:val="00844652"/>
    <w:rsid w:val="00845F6F"/>
    <w:rsid w:val="00851E86"/>
    <w:rsid w:val="008538E4"/>
    <w:rsid w:val="00857C38"/>
    <w:rsid w:val="008633AE"/>
    <w:rsid w:val="00864028"/>
    <w:rsid w:val="0086700A"/>
    <w:rsid w:val="00870565"/>
    <w:rsid w:val="008729F3"/>
    <w:rsid w:val="00873CE1"/>
    <w:rsid w:val="00874CFA"/>
    <w:rsid w:val="00875283"/>
    <w:rsid w:val="00875A70"/>
    <w:rsid w:val="00875A71"/>
    <w:rsid w:val="00877E94"/>
    <w:rsid w:val="00880ED2"/>
    <w:rsid w:val="008812E5"/>
    <w:rsid w:val="00890B4C"/>
    <w:rsid w:val="00891A32"/>
    <w:rsid w:val="00892D31"/>
    <w:rsid w:val="008971EC"/>
    <w:rsid w:val="008A183E"/>
    <w:rsid w:val="008A3310"/>
    <w:rsid w:val="008A3896"/>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198F"/>
    <w:rsid w:val="00925F51"/>
    <w:rsid w:val="009332A5"/>
    <w:rsid w:val="0093472C"/>
    <w:rsid w:val="00935F68"/>
    <w:rsid w:val="009368C9"/>
    <w:rsid w:val="009402DF"/>
    <w:rsid w:val="00943EB0"/>
    <w:rsid w:val="00946805"/>
    <w:rsid w:val="009541FA"/>
    <w:rsid w:val="00955843"/>
    <w:rsid w:val="009805B8"/>
    <w:rsid w:val="00981638"/>
    <w:rsid w:val="00982072"/>
    <w:rsid w:val="009830CE"/>
    <w:rsid w:val="00996693"/>
    <w:rsid w:val="00996E52"/>
    <w:rsid w:val="00996F6F"/>
    <w:rsid w:val="009974ED"/>
    <w:rsid w:val="009A0EDF"/>
    <w:rsid w:val="009A158D"/>
    <w:rsid w:val="009A1A0C"/>
    <w:rsid w:val="009A1C5D"/>
    <w:rsid w:val="009A2C5D"/>
    <w:rsid w:val="009A3241"/>
    <w:rsid w:val="009A7F2D"/>
    <w:rsid w:val="009B03B3"/>
    <w:rsid w:val="009B7514"/>
    <w:rsid w:val="009C09D1"/>
    <w:rsid w:val="009C26DB"/>
    <w:rsid w:val="009C5776"/>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52DD"/>
    <w:rsid w:val="00AA5999"/>
    <w:rsid w:val="00AA6C2A"/>
    <w:rsid w:val="00AB13DD"/>
    <w:rsid w:val="00AB1B64"/>
    <w:rsid w:val="00AB7398"/>
    <w:rsid w:val="00AB7EBF"/>
    <w:rsid w:val="00AC0318"/>
    <w:rsid w:val="00AC1964"/>
    <w:rsid w:val="00AC3ADD"/>
    <w:rsid w:val="00AC52EC"/>
    <w:rsid w:val="00AD44C5"/>
    <w:rsid w:val="00AD6594"/>
    <w:rsid w:val="00AF2348"/>
    <w:rsid w:val="00AF470E"/>
    <w:rsid w:val="00AF4ED2"/>
    <w:rsid w:val="00AF7281"/>
    <w:rsid w:val="00AF7AB5"/>
    <w:rsid w:val="00B00DE8"/>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256"/>
    <w:rsid w:val="00B44F05"/>
    <w:rsid w:val="00B46931"/>
    <w:rsid w:val="00B5519E"/>
    <w:rsid w:val="00B562D5"/>
    <w:rsid w:val="00B56AE2"/>
    <w:rsid w:val="00B61942"/>
    <w:rsid w:val="00B65ED2"/>
    <w:rsid w:val="00B668B3"/>
    <w:rsid w:val="00B71C8D"/>
    <w:rsid w:val="00B76BF5"/>
    <w:rsid w:val="00B77729"/>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26FD"/>
    <w:rsid w:val="00BA7489"/>
    <w:rsid w:val="00BA76A0"/>
    <w:rsid w:val="00BA7971"/>
    <w:rsid w:val="00BB1D14"/>
    <w:rsid w:val="00BB20BC"/>
    <w:rsid w:val="00BB5CB9"/>
    <w:rsid w:val="00BC0956"/>
    <w:rsid w:val="00BC1A64"/>
    <w:rsid w:val="00BC4E65"/>
    <w:rsid w:val="00BC5FE5"/>
    <w:rsid w:val="00BC6DED"/>
    <w:rsid w:val="00BD1A5A"/>
    <w:rsid w:val="00BD2629"/>
    <w:rsid w:val="00BE0FEE"/>
    <w:rsid w:val="00BE690C"/>
    <w:rsid w:val="00BF4B33"/>
    <w:rsid w:val="00BF5DC0"/>
    <w:rsid w:val="00C01490"/>
    <w:rsid w:val="00C02967"/>
    <w:rsid w:val="00C070F1"/>
    <w:rsid w:val="00C11924"/>
    <w:rsid w:val="00C1454E"/>
    <w:rsid w:val="00C240F3"/>
    <w:rsid w:val="00C306DD"/>
    <w:rsid w:val="00C3258E"/>
    <w:rsid w:val="00C467AD"/>
    <w:rsid w:val="00C5482A"/>
    <w:rsid w:val="00C566E4"/>
    <w:rsid w:val="00C57BFD"/>
    <w:rsid w:val="00C6323F"/>
    <w:rsid w:val="00C63339"/>
    <w:rsid w:val="00C65374"/>
    <w:rsid w:val="00C71E3B"/>
    <w:rsid w:val="00C722F1"/>
    <w:rsid w:val="00C72E7F"/>
    <w:rsid w:val="00C7352A"/>
    <w:rsid w:val="00C771B5"/>
    <w:rsid w:val="00C77734"/>
    <w:rsid w:val="00C8701D"/>
    <w:rsid w:val="00C909ED"/>
    <w:rsid w:val="00C92A2D"/>
    <w:rsid w:val="00C938E4"/>
    <w:rsid w:val="00C954D3"/>
    <w:rsid w:val="00CA31AD"/>
    <w:rsid w:val="00CA51E5"/>
    <w:rsid w:val="00CA55F7"/>
    <w:rsid w:val="00CA5862"/>
    <w:rsid w:val="00CA5AE5"/>
    <w:rsid w:val="00CB259E"/>
    <w:rsid w:val="00CB2E12"/>
    <w:rsid w:val="00CB3910"/>
    <w:rsid w:val="00CB4816"/>
    <w:rsid w:val="00CB55C9"/>
    <w:rsid w:val="00CB6201"/>
    <w:rsid w:val="00CB7AB8"/>
    <w:rsid w:val="00CC0B87"/>
    <w:rsid w:val="00CC1F09"/>
    <w:rsid w:val="00CC2A34"/>
    <w:rsid w:val="00CC5784"/>
    <w:rsid w:val="00CC77CC"/>
    <w:rsid w:val="00CC7AC1"/>
    <w:rsid w:val="00CD351B"/>
    <w:rsid w:val="00CD5486"/>
    <w:rsid w:val="00CE1396"/>
    <w:rsid w:val="00CE3F17"/>
    <w:rsid w:val="00CF003A"/>
    <w:rsid w:val="00CF00BC"/>
    <w:rsid w:val="00CF33FE"/>
    <w:rsid w:val="00CF4723"/>
    <w:rsid w:val="00CF655F"/>
    <w:rsid w:val="00CF6E41"/>
    <w:rsid w:val="00CF7A49"/>
    <w:rsid w:val="00D01377"/>
    <w:rsid w:val="00D01B0A"/>
    <w:rsid w:val="00D01BC8"/>
    <w:rsid w:val="00D20A87"/>
    <w:rsid w:val="00D22E2D"/>
    <w:rsid w:val="00D326CE"/>
    <w:rsid w:val="00D337D3"/>
    <w:rsid w:val="00D36A56"/>
    <w:rsid w:val="00D36C77"/>
    <w:rsid w:val="00D37387"/>
    <w:rsid w:val="00D40012"/>
    <w:rsid w:val="00D423FC"/>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2DCA"/>
    <w:rsid w:val="00D9397A"/>
    <w:rsid w:val="00D94876"/>
    <w:rsid w:val="00DA1006"/>
    <w:rsid w:val="00DA4B42"/>
    <w:rsid w:val="00DA667C"/>
    <w:rsid w:val="00DB1F2D"/>
    <w:rsid w:val="00DB4CE9"/>
    <w:rsid w:val="00DB5AC6"/>
    <w:rsid w:val="00DB7239"/>
    <w:rsid w:val="00DC2D0F"/>
    <w:rsid w:val="00DC3AAA"/>
    <w:rsid w:val="00DC4DDC"/>
    <w:rsid w:val="00DC5531"/>
    <w:rsid w:val="00DC7B3E"/>
    <w:rsid w:val="00DD08D7"/>
    <w:rsid w:val="00DD3224"/>
    <w:rsid w:val="00DD4245"/>
    <w:rsid w:val="00DD5FF2"/>
    <w:rsid w:val="00DE4917"/>
    <w:rsid w:val="00DE748F"/>
    <w:rsid w:val="00DF2028"/>
    <w:rsid w:val="00DF30CC"/>
    <w:rsid w:val="00DF44E2"/>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FA2"/>
    <w:rsid w:val="00E9217B"/>
    <w:rsid w:val="00E93EAB"/>
    <w:rsid w:val="00E95184"/>
    <w:rsid w:val="00E95450"/>
    <w:rsid w:val="00E972E1"/>
    <w:rsid w:val="00EA101F"/>
    <w:rsid w:val="00EA2A51"/>
    <w:rsid w:val="00EA4970"/>
    <w:rsid w:val="00EA77DE"/>
    <w:rsid w:val="00EC2A73"/>
    <w:rsid w:val="00EC2DD5"/>
    <w:rsid w:val="00EC555A"/>
    <w:rsid w:val="00EC5EEF"/>
    <w:rsid w:val="00EC7EFA"/>
    <w:rsid w:val="00ED0126"/>
    <w:rsid w:val="00ED3204"/>
    <w:rsid w:val="00ED362E"/>
    <w:rsid w:val="00ED59B0"/>
    <w:rsid w:val="00ED6773"/>
    <w:rsid w:val="00EE26E8"/>
    <w:rsid w:val="00EE36CC"/>
    <w:rsid w:val="00EE627C"/>
    <w:rsid w:val="00EF1616"/>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439F"/>
    <w:rsid w:val="00F348D9"/>
    <w:rsid w:val="00F34F3E"/>
    <w:rsid w:val="00F405A3"/>
    <w:rsid w:val="00F41793"/>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91411"/>
    <w:rsid w:val="00F93A31"/>
    <w:rsid w:val="00F96253"/>
    <w:rsid w:val="00F96F70"/>
    <w:rsid w:val="00FA0FFB"/>
    <w:rsid w:val="00FA2B11"/>
    <w:rsid w:val="00FA4B76"/>
    <w:rsid w:val="00FA648A"/>
    <w:rsid w:val="00FA6C7A"/>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1E39E2-AC5E-46DF-A16A-9D1D12492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table" w:styleId="ab">
    <w:name w:val="Table Grid"/>
    <w:basedOn w:val="a1"/>
    <w:rsid w:val="0079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723014">
      <w:bodyDiv w:val="1"/>
      <w:marLeft w:val="0"/>
      <w:marRight w:val="0"/>
      <w:marTop w:val="0"/>
      <w:marBottom w:val="0"/>
      <w:divBdr>
        <w:top w:val="none" w:sz="0" w:space="0" w:color="auto"/>
        <w:left w:val="none" w:sz="0" w:space="0" w:color="auto"/>
        <w:bottom w:val="none" w:sz="0" w:space="0" w:color="auto"/>
        <w:right w:val="none" w:sz="0" w:space="0" w:color="auto"/>
      </w:divBdr>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AA319-1830-47CA-B668-1697AA4A1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2018-08-28T15:24:00Z</cp:lastPrinted>
  <dcterms:created xsi:type="dcterms:W3CDTF">2024-02-15T10:31:00Z</dcterms:created>
  <dcterms:modified xsi:type="dcterms:W3CDTF">2024-02-15T10:31:00Z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variable" w:selector="check" w:type="string" w:valueMode="normal" w:required="false" w:groupID="1">
    <w:identifier xml:space="preserve">ID4</w:identifier>
    <w:name xml:space="preserve">O‘z vaqtida to‘lanmagan ish haqi miqdori </w:name>
    <w:comment xml:space="preserve">(рақам ва сўз билан ёзилади)</w:comment>
    <w:value w:hidden="false">
      <w:unit w:active="false"/>
    </w:value>
  </w:element>
  <w:element w:id="5" w:kind="category" w:selector="check" w:type="string" w:valueMode="normal" w:required="false">
    <w:identifier xml:space="preserve">ID5</w:identifier>
    <w:name xml:space="preserve">Даъвогар</w:name>
    <w:value w:hidden="true">
      <w:unit w:active="false"/>
    </w:value>
  </w:element>
  <w:element w:id="6" w:kind="variable" w:selector="check" w:type="string" w:valueMode="normal" w:required="false" w:groupID="5">
    <w:identifier xml:space="preserve">ID6</w:identifier>
    <w:name xml:space="preserve">Daʼvogarning F.I.O.</w:name>
    <w:value w:hidden="false">
      <w:unit w:active="false"/>
    </w:value>
  </w:element>
  <w:element w:id="7" w:kind="variable" w:selector="check" w:type="string" w:valueMode="normal" w:required="false" w:groupID="5">
    <w:identifier xml:space="preserve">ID7</w:identifier>
    <w:name xml:space="preserve">Daʼvogarning yashash manzili</w:name>
    <w:value w:hidden="false">
      <w:unit w:active="false"/>
    </w:value>
  </w:element>
  <w:element w:id="8" w:kind="variable" w:selector="check" w:type="number" w:valueMode="normal" w:required="false" w:groupID="5">
    <w:identifier xml:space="preserve">ID8</w:identifier>
    <w:name xml:space="preserve">Daʼvogarning telefon raqami</w:name>
    <w:value w:hidden="false">
      <w:unit w:active="false"/>
    </w:value>
  </w:element>
  <w:element w:id="9" w:kind="variable" w:selector="check" w:type="string" w:valueMode="normal" w:required="false" w:groupID="5">
    <w:identifier xml:space="preserve">ID9</w:identifier>
    <w:name xml:space="preserve">Daʼvogarning elektron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 tashkilotning nomi va tashkiliy-huquqiy shakli</w:name>
    <w:value w:hidden="false">
      <w:unit w:active="false"/>
    </w:value>
  </w:element>
  <w:element w:id="12" w:kind="variable" w:selector="check" w:type="string" w:valueMode="normal" w:required="false" w:groupID="10">
    <w:identifier xml:space="preserve">ID12</w:identifier>
    <w:name xml:space="preserve">Javobgarning joylashgan manzili</w:name>
    <w:value w:hidden="false">
      <w:unit w:active="false"/>
    </w:value>
  </w:element>
  <w:element w:id="13" w:kind="variable" w:selector="check" w:type="number"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manzili</w:name>
    <w:value w:hidden="false">
      <w:unit w:active="false"/>
    </w:value>
  </w:element>
  <w:element w:id="16" w:kind="category" w:selector="check" w:type="string" w:valueMode="normal" w:required="false">
    <w:identifier xml:space="preserve">ID16</w:identifier>
    <w:name xml:space="preserve">Daʼvo ariza mazmuni</w:name>
    <w:value w:hidden="true">
      <w:unit w:active="false"/>
    </w:value>
  </w:element>
  <w:element w:id="17" w:kind="variable" w:selector="check" w:type="date" w:valueMode="normal" w:required="false" w:groupID="16">
    <w:identifier xml:space="preserve">ID17</w:identifier>
    <w:name xml:space="preserve">Mehnat shartnomasi asosida xodim ishga qabul qilingan sana</w:name>
    <w:value w:hidden="false">
      <w:unit w:active="false"/>
    </w:value>
  </w:element>
  <w:element w:id="18" w:kind="variable" w:selector="check" w:type="number" w:valueMode="normal" w:required="false" w:groupID="16">
    <w:identifier xml:space="preserve">ID18</w:identifier>
    <w:name xml:space="preserve">Mehnat shartnomasi raqami</w:name>
    <w:value w:hidden="false">
      <w:unit w:active="false"/>
    </w:value>
  </w:element>
  <w:element w:id="19" w:kind="variable" w:selector="check" w:type="string" w:valueMode="normal" w:required="false" w:groupID="16">
    <w:identifier xml:space="preserve">ID19</w:identifier>
    <w:name xml:space="preserve">Oylik ish haqi pullari to‘lanmagan yil</w:name>
    <w:comment xml:space="preserve"/>
    <w:value w:hidden="false">
      <w:unit w:active="false"/>
    </w:value>
  </w:element>
  <w:element w:id="20" w:kind="variable" w:selector="check" w:type="string" w:valueMode="normal" w:required="false" w:groupID="16">
    <w:identifier xml:space="preserve">ID20</w:identifier>
    <w:name xml:space="preserve">Oylik ish haqi to‘lanmagan oylar</w:name>
    <w:value w:hidden="false">
      <w:unit w:active="false"/>
    </w:value>
  </w:element>
  <w:element w:id="21" w:kind="variable" w:selector="check" w:type="string" w:valueMode="normal" w:required="false" w:groupID="16">
    <w:identifier xml:space="preserve">ID21</w:identifier>
    <w:name xml:space="preserve">To‘lanmagan oylik ish haqining umumiy summasi</w:name>
    <w:comment xml:space="preserve">(рақам ва сўз билан ёзилади)</w:comment>
    <w:value w:hidden="false">
      <w:unit w:active="false"/>
    </w:value>
  </w:element>
  <w:element w:id="22" w:kind="variable" w:selector="check" w:type="string" w:valueMode="normal" w:required="false" w:groupID="16">
    <w:identifier xml:space="preserve">ID22</w:identifier>
    <w:name xml:space="preserve">Mehnat shartnomasi asosida xodimning lavozimi</w:name>
    <w:value w:hidden="false">
      <w:unit w:active="false"/>
    </w:value>
  </w:element>
  <w:element w:id="23" w:kind="category" w:selector="check" w:type="string" w:valueMode="normal" w:required="false">
    <w:identifier xml:space="preserve">ID23</w:identifier>
    <w:name xml:space="preserve">Илова қисми</w:name>
    <w:value w:hidden="true">
      <w:unit w:active="false"/>
    </w:value>
  </w:element>
  <w:element w:id="24" w:kind="variable" w:selector="check" w:type="string" w:valueMode="normal" w:required="false" w:groupID="23">
    <w:identifier xml:space="preserve">ID24</w:identifier>
    <w:name xml:space="preserve">Илова қилинган ҳужжатлар рўйхати </w:name>
    <w:comment xml:space="preserve"/>
    <w:value w:hidden="false">
      <w:unit w:active="false"/>
    </w:value>
  </w:element>
</w:structure>
</file>