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333"/>
        <w:gridCol w:w="4738"/>
      </w:tblGrid>
      <w:tr>
        <w:tc>
          <w:tcPr>
            <w:tcW w:w="4458" w:type="dxa"/>
          </w:tcPr>
          <w:p>
            <w:pPr>
              <w:spacing w:line="276" w:lineRule="auto"/>
              <w:rPr>
                <w:sz w:val="28"/>
              </w:rPr>
            </w:pPr>
          </w:p>
        </w:tc>
        <w:tc>
          <w:tcPr>
            <w:tcW w:w="4829" w:type="dxa"/>
          </w:tcPr>
          <w:p>
            <w:pPr>
              <w:jc w:val="both"/>
              <w:spacing w:line="276" w:lineRule="auto"/>
              <w:rPr>
                <w:b/>
                <w:sz w:val="28"/>
              </w:rPr>
            </w:pPr>
            <w:r>
              <w:rPr>
                <w:b/>
                <w:sz w:val="28"/>
              </w:rPr>
              <w:t xml:space="preserve">Fuqarolik ishlari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Daʼvo ariza berilgan fuqarolik sudi nomi</w:t>
              <w:fldChar w:fldCharType="end"/>
            </w:r>
            <w:r>
              <w:rPr>
                <w:b/>
                <w:sz w:val="28"/>
              </w:rPr>
              <w:t xml:space="preserve"> sudiga</w:t>
            </w:r>
          </w:p>
          <w:p>
            <w:pPr>
              <w:spacing w:line="276" w:lineRule="auto"/>
              <w:rPr>
                <w:sz w:val="28"/>
              </w:rPr>
            </w:pPr>
          </w:p>
        </w:tc>
      </w:tr>
      <w:tr>
        <w:tc>
          <w:tcPr>
            <w:tcW w:w="4458" w:type="dxa"/>
          </w:tcPr>
          <w:p>
            <w:pPr>
              <w:spacing w:line="276" w:lineRule="auto"/>
              <w:rPr>
                <w:sz w:val="28"/>
              </w:rPr>
            </w:pPr>
          </w:p>
        </w:tc>
        <w:tc>
          <w:tcPr>
            <w:tcW w:w="4829" w:type="dxa"/>
            <w:hideMark/>
          </w:tcPr>
          <w:p>
            <w:pPr>
              <w:jc w:val="both"/>
              <w:spacing w:line="276" w:lineRule="auto"/>
              <w:rPr>
                <w:sz w:val="28"/>
              </w:rPr>
            </w:pPr>
            <w:r>
              <w:rPr>
                <w:b/>
                <w:sz w:val="28"/>
              </w:rPr>
              <w:t xml:space="preserve">Daʼvogar: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Daʼvogarning yashash manzili</w:t>
              <w:fldChar w:fldCharType="end"/>
            </w:r>
            <w:r>
              <w:rPr>
                <w:sz w:val="28"/>
              </w:rPr>
              <w:t xml:space="preserve">da yashovchi</w:t>
            </w:r>
          </w:p>
        </w:tc>
      </w:tr>
      <w:tr>
        <w:trPr>
          <w:trHeight w:val="378"/>
        </w:trPr>
        <w:tc>
          <w:tcPr>
            <w:tcW w:w="4458" w:type="dxa"/>
          </w:tcPr>
          <w:p>
            <w:pPr>
              <w:spacing w:line="276" w:lineRule="auto"/>
              <w:rPr>
                <w:sz w:val="28"/>
              </w:rPr>
            </w:pPr>
          </w:p>
        </w:tc>
        <w:tc>
          <w:tcPr>
            <w:tcW w:w="4829" w:type="dxa"/>
            <w:hideMark/>
          </w:tcPr>
          <w:p>
            <w:pPr>
              <w:jc w:val="both"/>
              <w:spacing w:line="276" w:lineRule="auto"/>
              <w:rPr>
                <w:sz w:val="28"/>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Daʼvogarning F.I.O.si</w:t>
              <w:fldChar w:fldCharType="end"/>
            </w:r>
            <w:r>
              <w:rPr>
                <w:sz w:val="28"/>
              </w:rPr>
              <w:t>dan</w:t>
            </w:r>
          </w:p>
          <w:p>
            <w:pPr>
              <w:jc w:val="both"/>
              <w:spacing w:line="276" w:lineRule="auto"/>
              <w:rPr>
                <w:sz w:val="28"/>
              </w:rPr>
            </w:pPr>
            <w:r>
              <w:rPr>
                <w:sz w:val="28"/>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Daʼvogarning telefon raqami</w:t>
              <w:fldChar w:fldCharType="end"/>
            </w:r>
          </w:p>
          <w:p>
            <w:pPr>
              <w:jc w:val="both"/>
              <w:spacing w:line="276" w:lineRule="auto"/>
              <w:rPr>
                <w:sz w:val="28"/>
              </w:rPr>
            </w:pPr>
            <w:r>
              <w:rPr>
                <w:sz w:val="28"/>
              </w:rPr>
              <w:t xml:space="preserve">E-mail: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Daʼvogarning E-mail manzili</w:t>
              <w:fldChar w:fldCharType="end"/>
            </w:r>
          </w:p>
          <w:p>
            <w:pPr>
              <w:jc w:val="both"/>
              <w:spacing w:line="276" w:lineRule="auto"/>
              <w:rPr>
                <w:sz w:val="28"/>
              </w:rPr>
            </w:pPr>
          </w:p>
        </w:tc>
      </w:tr>
      <w:tr>
        <w:trPr>
          <w:trHeight w:val="378"/>
        </w:trPr>
        <w:tc>
          <w:tcPr>
            <w:tcW w:w="4458" w:type="dxa"/>
          </w:tcPr>
          <w:p>
            <w:pPr>
              <w:spacing w:line="276" w:lineRule="auto"/>
              <w:rPr>
                <w:sz w:val="28"/>
              </w:rPr>
            </w:pPr>
          </w:p>
        </w:tc>
        <w:tc>
          <w:tcPr>
            <w:tcW w:w="4829" w:type="dxa"/>
            <w:hideMark/>
          </w:tcPr>
          <w:p>
            <w:pPr>
              <w:jc w:val="both"/>
              <w:spacing w:line="276" w:lineRule="auto"/>
              <w:rPr>
                <w:sz w:val="28"/>
              </w:rPr>
            </w:pPr>
            <w:r>
              <w:rPr>
                <w:b/>
                <w:sz w:val="28"/>
              </w:rPr>
              <w:t xml:space="preserve">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 tashkilotning nomi va tashkiliy-huquqiy shakli</w:t>
              <w:fldChar w:fldCharType="end"/>
            </w:r>
          </w:p>
        </w:tc>
      </w:tr>
      <w:tr>
        <w:trPr>
          <w:trHeight w:val="378"/>
        </w:trPr>
        <w:tc>
          <w:tcPr>
            <w:tcW w:w="4458" w:type="dxa"/>
          </w:tcPr>
          <w:p>
            <w:pPr>
              <w:spacing w:line="276" w:lineRule="auto"/>
              <w:rPr>
                <w:sz w:val="28"/>
              </w:rPr>
            </w:pPr>
          </w:p>
        </w:tc>
        <w:tc>
          <w:tcPr>
            <w:tcW w:w="4829" w:type="dxa"/>
            <w:hideMark/>
          </w:tcPr>
          <w:p>
            <w:pPr>
              <w:jc w:val="both"/>
              <w:spacing w:line="276" w:lineRule="auto"/>
              <w:rPr>
                <w:sz w:val="28"/>
              </w:rPr>
            </w:pPr>
            <w:r>
              <w:rPr>
                <w:sz w:val="28"/>
              </w:rPr>
              <w:t xml:space="preserve">Manzil: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manzili</w:t>
              <w:fldChar w:fldCharType="end"/>
            </w:r>
          </w:p>
          <w:p>
            <w:pPr>
              <w:jc w:val="both"/>
              <w:spacing w:line="276" w:lineRule="auto"/>
              <w:rPr>
                <w:sz w:val="28"/>
              </w:rPr>
            </w:pPr>
            <w:r>
              <w:rPr>
                <w:sz w:val="28"/>
              </w:rPr>
              <w:t xml:space="preserve">Telefon: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telefon raqami</w:t>
              <w:fldChar w:fldCharType="end"/>
            </w:r>
          </w:p>
          <w:p>
            <w:pPr>
              <w:jc w:val="both"/>
              <w:spacing w:line="276" w:lineRule="auto"/>
              <w:rPr>
                <w:sz w:val="28"/>
              </w:rPr>
            </w:pPr>
            <w:r>
              <w:rPr>
                <w:sz w:val="28"/>
              </w:rPr>
              <w:t xml:space="preserve">E-mail: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Javobgarning E-mail manzili</w:t>
              <w:fldChar w:fldCharType="end"/>
            </w:r>
          </w:p>
          <w:p>
            <w:pPr>
              <w:jc w:val="both"/>
              <w:spacing w:line="276" w:lineRule="auto"/>
              <w:rPr>
                <w:sz w:val="28"/>
              </w:rPr>
            </w:pPr>
          </w:p>
        </w:tc>
      </w:tr>
      <w:tr>
        <w:trPr>
          <w:trHeight w:val="378"/>
        </w:trPr>
        <w:tc>
          <w:tcPr>
            <w:tcW w:w="4458" w:type="dxa"/>
          </w:tcPr>
          <w:p>
            <w:pPr>
              <w:spacing w:line="276" w:lineRule="auto"/>
              <w:rPr>
                <w:sz w:val="28"/>
              </w:rPr>
            </w:pPr>
          </w:p>
        </w:tc>
        <w:tc>
          <w:tcPr>
            <w:tcW w:w="4829" w:type="dxa"/>
          </w:tcPr>
          <w:p>
            <w:pPr>
              <w:jc w:val="both"/>
              <w:spacing w:line="276" w:lineRule="auto"/>
              <w:rPr>
                <w:sz w:val="28"/>
              </w:rPr>
            </w:pPr>
            <w:r>
              <w:rPr>
                <w:b/>
                <w:sz w:val="28"/>
              </w:rPr>
              <w:t xml:space="preserve">Uchinchi shaxs: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Uchinchi shaxsning F.I.O.si</w:t>
              <w:fldChar w:fldCharType="end"/>
            </w:r>
          </w:p>
        </w:tc>
      </w:tr>
      <w:tr>
        <w:trPr>
          <w:trHeight w:val="378"/>
        </w:trPr>
        <w:tc>
          <w:tcPr>
            <w:tcW w:w="4458" w:type="dxa"/>
          </w:tcPr>
          <w:p>
            <w:pPr>
              <w:spacing w:line="276" w:lineRule="auto"/>
              <w:rPr>
                <w:sz w:val="28"/>
              </w:rPr>
            </w:pPr>
          </w:p>
        </w:tc>
        <w:tc>
          <w:tcPr>
            <w:tcW w:w="4829" w:type="dxa"/>
          </w:tcPr>
          <w:p>
            <w:pPr>
              <w:jc w:val="both"/>
              <w:spacing w:line="276" w:lineRule="auto"/>
              <w:rPr>
                <w:sz w:val="28"/>
              </w:rPr>
            </w:pPr>
            <w:r>
              <w:rPr>
                <w:b/>
                <w:sz w:val="28"/>
              </w:rPr>
              <w:t>Manzil:</w:t>
            </w:r>
            <w:r>
              <w:rPr>
                <w:sz w:val="28"/>
              </w:rPr>
              <w:t xml:space="preserve">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Uchinchi shaxsning yashash manzili</w:t>
              <w:fldChar w:fldCharType="end"/>
            </w:r>
          </w:p>
          <w:p>
            <w:pPr>
              <w:jc w:val="both"/>
              <w:spacing w:line="276" w:lineRule="auto"/>
              <w:rPr>
                <w:sz w:val="28"/>
              </w:rPr>
            </w:pPr>
            <w:r>
              <w:rPr>
                <w:sz w:val="28"/>
              </w:rPr>
              <w:t xml:space="preserve">Telefon: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Uchinchi shaxsning telefon raqami</w:t>
              <w:fldChar w:fldCharType="end"/>
            </w:r>
          </w:p>
          <w:p>
            <w:pPr>
              <w:jc w:val="both"/>
              <w:spacing w:line="276" w:lineRule="auto"/>
              <w:rPr>
                <w:sz w:val="28"/>
              </w:rPr>
            </w:pPr>
            <w:r>
              <w:rPr>
                <w:sz w:val="28"/>
              </w:rPr>
              <w:t xml:space="preserve">E-mail: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Uchinchi shaxsning E-mail manzili</w:t>
              <w:fldChar w:fldCharType="end"/>
            </w:r>
          </w:p>
          <w:p>
            <w:pPr>
              <w:jc w:val="both"/>
              <w:spacing w:line="276" w:lineRule="auto"/>
              <w:rPr>
                <w:sz w:val="28"/>
              </w:rPr>
            </w:pPr>
          </w:p>
          <w:p>
            <w:pPr>
              <w:jc w:val="both"/>
              <w:spacing w:line="276" w:lineRule="auto"/>
              <w:rPr>
                <w:sz w:val="28"/>
              </w:rPr>
            </w:pPr>
            <w:r>
              <w:rPr>
                <w:sz w:val="28"/>
              </w:rPr>
              <w:t xml:space="preserve">Daʼvo mazmuni: Ishga tiklash va noqonuniy ravishda ishdan boʻshatish natijasida yetkazilgan maʼnaviy zararni undirish toʻgʻrisida </w:t>
            </w:r>
          </w:p>
          <w:p>
            <w:pPr>
              <w:jc w:val="both"/>
              <w:spacing w:line="276" w:lineRule="auto"/>
              <w:rPr>
                <w:sz w:val="28"/>
              </w:rPr>
            </w:pPr>
          </w:p>
        </w:tc>
      </w:tr>
    </w:tbl>
    <w:p>
      <w:pPr>
        <w:jc w:val="center"/>
        <w:spacing w:line="276" w:lineRule="auto"/>
        <w:rPr>
          <w:b/>
          <w:sz w:val="28"/>
        </w:rPr>
      </w:pPr>
      <w:r>
        <w:rPr>
          <w:b/>
          <w:sz w:val="28"/>
        </w:rPr>
        <w:t xml:space="preserve">Daʼvo arizasi</w:t>
      </w:r>
    </w:p>
    <w:p>
      <w:pPr>
        <w:jc w:val="center"/>
        <w:spacing w:line="276" w:lineRule="auto"/>
        <w:rPr>
          <w:sz w:val="28"/>
        </w:rPr>
      </w:pPr>
      <w:r>
        <w:rPr>
          <w:sz w:val="28"/>
        </w:rPr>
        <w:t xml:space="preserve">ishga tiklash va maʼnaviy zararni undirish toʻgʻrisida</w:t>
      </w:r>
    </w:p>
    <w:p>
      <w:pPr>
        <w:jc w:val="center"/>
        <w:spacing w:line="276" w:lineRule="auto"/>
        <w:rPr>
          <w:b/>
          <w:sz w:val="28"/>
        </w:rPr>
      </w:pPr>
    </w:p>
    <w:p>
      <w:pPr>
        <w:pStyle w:val="2"/>
        <w:ind w:firstLine="710"/>
        <w:spacing w:line="276" w:lineRule="auto"/>
        <w:tabs>
          <w:tab w:val="center" w:pos="14742"/>
        </w:tabs>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Daʼvogar ishlab kelayotgan tashkilot nomi</w:t>
        <w:fldChar w:fldCharType="end"/>
      </w:r>
      <w:r>
        <w:rPr>
          <w:sz w:val="28"/>
          <w:rFonts w:ascii="Times New Roman" w:hAnsi="Times New Roman"/>
        </w:rPr>
        <w:t xml:space="preserve"> rahbari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Daʼvogarni ishga qabul qilish to‘g‘risidagi buyruqni qabul qilgan mansabdor shaxsning ism sharifi</w:t>
        <w:fldChar w:fldCharType="end"/>
      </w:r>
      <w:r>
        <w:rPr>
          <w:sz w:val="28"/>
          <w:rFonts w:ascii="Times New Roman" w:hAnsi="Times New Roman"/>
        </w:rPr>
        <w:t xml:space="preserve"> ning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Daʼvogarni ishga qabul qilish to‘g‘risidagi buyruq qabul qilingan kun</w:t>
        <w:fldChar w:fldCharType="end"/>
      </w:r>
      <w:r>
        <w:rPr>
          <w:sz w:val="28"/>
          <w:rFonts w:ascii="Times New Roman" w:hAnsi="Times New Roman"/>
        </w:rPr>
        <w:t xml:space="preserve"> kungi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Daʼvogarni ishga qabul qilish to‘g‘risidagi buyruq raqami</w:t>
        <w:fldChar w:fldCharType="end"/>
      </w:r>
      <w:r>
        <w:rPr>
          <w:sz w:val="28"/>
          <w:rFonts w:ascii="Times New Roman" w:hAnsi="Times New Roman"/>
        </w:rPr>
        <w:t xml:space="preserve">-sonli buyrugʻi asosida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Daʼvogar ishga qabul qilingan vazifa (lavozim)</w:t>
        <w:fldChar w:fldCharType="end"/>
      </w:r>
      <w:r>
        <w:rPr>
          <w:sz w:val="28"/>
          <w:rFonts w:ascii="Times New Roman" w:hAnsi="Times New Roman"/>
        </w:rPr>
        <w:t xml:space="preserve"> vazifasiga ishga kabul kilinganman.</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Shu kunga kadar oʻzimga biriktirilgan xizmat vazifalarimni belgilangan muddatlarda, lozim darajada bajarib kelganman. Biroq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Daʼvogar ishlab kelayotgan tashkilot nomi</w:t>
        <w:fldChar w:fldCharType="end"/>
      </w:r>
      <w:r>
        <w:rPr>
          <w:sz w:val="28"/>
          <w:rFonts w:ascii="Times New Roman" w:hAnsi="Times New Roman"/>
        </w:rPr>
        <w:t xml:space="preserve"> rahbari, mazkur ish boʻyicha uchinchi shaxs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Uchinchi shaxsning F.I.O.si</w:t>
        <w:fldChar w:fldCharType="end"/>
      </w:r>
      <w:r>
        <w:rPr>
          <w:sz w:val="28"/>
          <w:rFonts w:ascii="Times New Roman" w:hAnsi="Times New Roman"/>
        </w:rPr>
        <w:t xml:space="preserve">ning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Daʼvogarni ishdan bo‘shatish to‘g‘risidagi buyruq qabul qilingan sana</w:t>
        <w:fldChar w:fldCharType="end"/>
      </w:r>
      <w:r>
        <w:rPr>
          <w:sz w:val="28"/>
          <w:rFonts w:ascii="Times New Roman" w:hAnsi="Times New Roman"/>
        </w:rPr>
        <w:t xml:space="preserve"> kungi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Daʼvogarni ishdan bo‘shatish to‘g‘risidagi buyruq raqami</w:t>
        <w:fldChar w:fldCharType="end"/>
      </w:r>
      <w:r>
        <w:rPr>
          <w:sz w:val="28"/>
          <w:rFonts w:ascii="Times New Roman" w:hAnsi="Times New Roman"/>
        </w:rPr>
        <w:t xml:space="preserve">-sonli buyrugʻi bilan men bilan tuzilgan mehnat shartnomasi Oʻzbekiston Respublikasi MKning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Mehnat kodeksining  daʼvogarni ishdan bo‘shatish to‘g‘risidagi buyruqqa asos qilib olingan moddasi</w:t>
        <w:fldChar w:fldCharType="end"/>
      </w:r>
      <w:r>
        <w:rPr>
          <w:sz w:val="28"/>
          <w:rFonts w:ascii="Times New Roman" w:hAnsi="Times New Roman"/>
        </w:rPr>
        <w:t xml:space="preserve">-moddasi </w:t>
      </w: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Mehnat kodeksining  daʼvogarni ishdan bo‘shatish to‘g‘risidagi buyruqqa asos qilib olingan qismi</w:t>
        <w:fldChar w:fldCharType="end"/>
      </w:r>
      <w:r>
        <w:rPr>
          <w:sz w:val="28"/>
          <w:rFonts w:ascii="Times New Roman" w:hAnsi="Times New Roman"/>
        </w:rPr>
        <w:t xml:space="preserve"> ga asosan bekor kilinib, men  </w:t>
      </w: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Daʼvogar ishdan bo‘shatilgan paytda egallab turgan vazifasi (lavozimi)</w:t>
        <w:fldChar w:fldCharType="end"/>
      </w:r>
      <w:r>
        <w:rPr>
          <w:sz w:val="28"/>
          <w:rFonts w:ascii="Times New Roman" w:hAnsi="Times New Roman"/>
        </w:rPr>
        <w:t xml:space="preserve"> vazifasidan ozod qilinganman. </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Ish beruvchi buyruq qabul qilinishiga </w:t>
      </w: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Ish beruvchi mehnat shartnomasini bekor qilishga asos qilib ko‘rsatgan holat</w:t>
        <w:fldChar w:fldCharType="end"/>
      </w:r>
      <w:r>
        <w:rPr>
          <w:sz w:val="28"/>
          <w:rFonts w:ascii="Times New Roman" w:hAnsi="Times New Roman"/>
        </w:rPr>
        <w:t xml:space="preserve"> holatini asos sifatida keltirgan. </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Biroq men mehnat vazifalarimni shu kunga qadar halol, vijdonan bajarib kelganman. Ish beruvchining buyrugʻiga asos sifatida keltirilgan holatlar isbotlanmagan boʻlib, buyruq huquqiy jihatdan asoslanmagan.</w:t>
      </w:r>
    </w:p>
    <w:p>
      <w:pPr>
        <w:pStyle w:val="2"/>
        <w:ind w:firstLine="710"/>
        <w:spacing w:line="276" w:lineRule="auto"/>
        <w:tabs>
          <w:tab w:val="left" w:pos="2120"/>
          <w:tab w:val="center" w:pos="4153"/>
        </w:tabs>
        <w:rPr>
          <w:sz w:val="28"/>
          <w:rFonts w:ascii="Times New Roman" w:hAnsi="Times New Roman"/>
        </w:rPr>
      </w:pP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 tashkilotning nomi va tashkiliy-huquqiy shakli</w:t>
        <w:fldChar w:fldCharType="end"/>
      </w:r>
      <w:r>
        <w:rPr>
          <w:sz w:val="28"/>
          <w:rFonts w:ascii="Times New Roman" w:hAnsi="Times New Roman"/>
        </w:rPr>
        <w:t xml:space="preserve">ning jamoa shartnomasiga koʻra, ish beruvchining tashabbusi bilan mehnat shartnomasini bekor qilishda albatta kasaba uyushmasining roziligi olinishi lozim.</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Biroq men bilan tuzilgan mehnat shartnomasini bekor qilishda yuqoridagi qoidaga zid ravishda kasaba uyushmasining yozma roziligi olinmagan.</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Shuningdek, ish beruvchi buyruqda asos sifatida koʻrsatgan </w:t>
      </w: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Ish beruvchi mehnat shartnomasini bekor qilishga asos qilib ko‘rsatgan holat</w:t>
        <w:fldChar w:fldCharType="end"/>
      </w:r>
      <w:r>
        <w:rPr>
          <w:sz w:val="28"/>
          <w:rFonts w:ascii="Times New Roman" w:hAnsi="Times New Roman"/>
        </w:rPr>
        <w:t xml:space="preserve"> holatini isbotlab bera olmadi.</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Oʻzbekiston Respublikasi Mehnat Kodeksining 6-moddasiga koʻra, mehnat sohasida oʻzini kamsitilgan deb hisoblagan shaxs kamsitishni bartaraf etish hamda oʻziga yetkazilgan moddiy va maʼnaviy zararni toʻlash toʻgʻrisidagi ariza bilan sudga murojaat qilishi mumkin.</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Shuningdek, mazkur kodeksning 111-moddasiga koʻra, mehnat shartnomasi gʻayriqonuniy ravishda bekor qilingan hollarda, u ish beruvchining oʻzi, sud yoki boshqa vakolatli organ tomonidan avvalgi ishiga tiklanishi lozim.</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Oʻzbekiston Respublikasi Fuqarolik Kodeksining 1021-moddasiga koʻra, maʼnaviy zarar uni yetkazuvchining aybi boʻlgan taqdirda, zarar yetkazuvchi tomonidan qoplanadi. Mazkur kodeksning 1022-moddasiga koʻra, maʼnaviy zarar pul bilan qoplanadi. Maʼnaviy zararni qoplash miqdori jabrlanuvchiga yetkazilgan jismoniy va maʼnaviy azoblarning xususiyatiga, shuningdek ayb tovon toʻlashga asos boʻlgan hollarda zarar yetkazuvchining aybi darajasiga qarab sud tomonidan aniqlanadi. </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 Men noqonuniy ravishda ishdan boʻshatilganligim sababli ruxiy jihatdan tushkunlikka tushdim. Jamoadagi oʻrnimga, ishchanlik obroʻ-eʼtiborimga zarar yetib, maʼnaviy zarar koʻrdim.</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Shunga koʻra, menga yetkazilgan maʼnaviy zararni </w:t>
      </w:r>
      <w:r>
        <w:rPr>
          <w:vanish w:val="false"/>
          <w:sz w:val="28"/>
          <w:rFonts w:ascii="Times New Roman" w:hAnsi="Times New Roman"/>
        </w:rPr>
        <w:fldChar w:fldCharType="begin"/>
        <w:instrText xml:space="preserve">X {"Y":31}</w:instrText>
        <w:fldChar w:fldCharType="separate"/>
      </w:r>
      <w:r>
        <w:rPr>
          <w:vanish w:val="false"/>
          <w:sz w:val="28"/>
          <w:rFonts w:ascii="Times New Roman" w:hAnsi="Times New Roman"/>
        </w:rPr>
        <w:t xml:space="preserve">Mehnat shartnomasi noqonuniy ravishda bekor qilinganligi sababli daʼvogar o‘ziga yetkazilgan maʼnaviy zarar uchun undirib berishni so‘ragan summa</w:t>
        <w:fldChar w:fldCharType="end"/>
      </w:r>
      <w:r>
        <w:rPr>
          <w:sz w:val="28"/>
          <w:rFonts w:ascii="Times New Roman" w:hAnsi="Times New Roman"/>
        </w:rPr>
        <w:t xml:space="preserve"> soʻm deb baholayman.</w:t>
      </w:r>
    </w:p>
    <w:p>
      <w:pPr>
        <w:jc w:val="both"/>
        <w:ind w:firstLine="709"/>
        <w:rPr>
          <w:sz w:val="28"/>
        </w:rPr>
      </w:pPr>
      <w:r>
        <w:rPr>
          <w:sz w:val="28"/>
        </w:rPr>
        <w:t xml:space="preserve">Yuqoridagilarga koʻra, Oʻzbekiston Respublikasi Mehnat Kodeksining 6, 111-moddalari, Fuqarolik Kodeksining 1021, 1022-moddalari hamda Oʻzbekiston Respublikasi Fuqarolik protsessual kodeksining 188, 189 va 191-moddalariga  asosan </w:t>
      </w:r>
    </w:p>
    <w:p>
      <w:pPr>
        <w:jc w:val="both"/>
        <w:ind w:firstLine="710"/>
        <w:spacing w:line="276" w:lineRule="auto"/>
        <w:rPr>
          <w:sz w:val="28"/>
        </w:rPr>
      </w:pPr>
    </w:p>
    <w:p>
      <w:pPr>
        <w:jc w:val="center"/>
        <w:ind w:firstLine="710"/>
        <w:spacing w:line="276" w:lineRule="auto"/>
        <w:rPr>
          <w:b/>
          <w:sz w:val="28"/>
        </w:rPr>
      </w:pPr>
      <w:r>
        <w:rPr>
          <w:b/>
          <w:sz w:val="28"/>
        </w:rPr>
        <w:t xml:space="preserve">S Oʻ R A Y M A N :</w:t>
      </w:r>
    </w:p>
    <w:p>
      <w:pPr>
        <w:jc w:val="both"/>
        <w:ind w:firstLine="710"/>
        <w:spacing w:line="276" w:lineRule="auto"/>
        <w:rPr>
          <w:b/>
          <w:sz w:val="28"/>
        </w:rPr>
      </w:pPr>
    </w:p>
    <w:p>
      <w:pPr>
        <w:numPr>
          <w:numId w:val="2"/>
          <w:ilvl w:val="0"/>
        </w:numPr>
        <w:jc w:val="both"/>
        <w:ind w:left="0" w:firstLine="710"/>
        <w:spacing w:line="276" w:lineRule="auto"/>
        <w:rPr>
          <w:sz w:val="28"/>
          <w:rFonts w:ascii="Times New Roman" w:hAnsi="Times New Roman"/>
        </w:rPr>
      </w:pP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 tashkilotning nomi va tashkiliy-huquqiy shakli</w:t>
        <w:fldChar w:fldCharType="end"/>
      </w:r>
      <w:r>
        <w:rPr>
          <w:sz w:val="28"/>
        </w:rPr>
        <w:t xml:space="preserve"> ning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Daʼvogarni ishdan bo‘shatish to‘g‘risidagi buyruq qabul qilingan sana</w:t>
        <w:fldChar w:fldCharType="end"/>
      </w:r>
      <w:r>
        <w:rPr>
          <w:sz w:val="28"/>
        </w:rPr>
        <w:t xml:space="preserve"> kundagi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Daʼvogarni ishdan bo‘shatish to‘g‘risidagi buyruq raqami</w:t>
        <w:fldChar w:fldCharType="end"/>
      </w:r>
      <w:r>
        <w:rPr>
          <w:sz w:val="28"/>
        </w:rPr>
        <w:t xml:space="preserve">-sonli buyrugini bekor qilishingizni; </w:t>
      </w:r>
    </w:p>
    <w:p>
      <w:pPr>
        <w:jc w:val="both"/>
        <w:ind w:firstLine="710"/>
        <w:spacing w:line="276" w:lineRule="auto"/>
        <w:rPr>
          <w:sz w:val="28"/>
        </w:rPr>
      </w:pPr>
      <w:r>
        <w:rPr>
          <w:sz w:val="28"/>
        </w:rPr>
        <w:t xml:space="preserve">2. Meni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 tashkilotning nomi va tashkiliy-huquqiy shakli</w:t>
        <w:fldChar w:fldCharType="end"/>
      </w:r>
      <w:r>
        <w:rPr>
          <w:sz w:val="28"/>
        </w:rPr>
        <w:t xml:space="preserve"> da muqaddam oʻzim ishlab kelgan </w:t>
      </w: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Daʼvogar ishdan bo‘shatilgan paytda egallab turgan vazifasi (lavozimi)</w:t>
        <w:fldChar w:fldCharType="end"/>
      </w:r>
      <w:r>
        <w:rPr>
          <w:sz w:val="28"/>
        </w:rPr>
        <w:t xml:space="preserve">  vazifaga ishga tiklanishingizni.</w:t>
      </w:r>
    </w:p>
    <w:p>
      <w:pPr>
        <w:jc w:val="both"/>
        <w:ind w:firstLine="710"/>
        <w:spacing w:line="276" w:lineRule="auto"/>
        <w:rPr>
          <w:sz w:val="28"/>
        </w:rPr>
      </w:pPr>
      <w:r>
        <w:rPr>
          <w:sz w:val="28"/>
        </w:rPr>
        <w:t xml:space="preserve">3. Javobgardan mening foydamga majburiy progul kunlari uchun ish haqi va </w:t>
      </w:r>
      <w:r>
        <w:rPr>
          <w:vanish w:val="false"/>
          <w:sz w:val="28"/>
          <w:rFonts w:ascii="Times New Roman" w:hAnsi="Times New Roman"/>
        </w:rPr>
        <w:fldChar w:fldCharType="begin"/>
        <w:instrText xml:space="preserve">X {"Y":31}</w:instrText>
        <w:fldChar w:fldCharType="separate"/>
      </w:r>
      <w:r>
        <w:rPr>
          <w:vanish w:val="false"/>
          <w:sz w:val="28"/>
          <w:rFonts w:ascii="Times New Roman" w:hAnsi="Times New Roman"/>
        </w:rPr>
        <w:t xml:space="preserve">Mehnat shartnomasi noqonuniy ravishda bekor qilinganligi sababli daʼvogar o‘ziga yetkazilgan maʼnaviy zarar uchun undirib berishni so‘ragan summa</w:t>
        <w:fldChar w:fldCharType="end"/>
      </w:r>
      <w:r>
        <w:rPr>
          <w:sz w:val="28"/>
        </w:rPr>
        <w:t xml:space="preserve"> soʻm maʼnaviy zararni undirib berishingizni.</w:t>
      </w:r>
    </w:p>
    <w:p>
      <w:pPr>
        <w:jc w:val="both"/>
        <w:ind w:firstLine="710"/>
        <w:spacing w:line="276" w:lineRule="auto"/>
        <w:rPr>
          <w:sz w:val="28"/>
        </w:rPr>
      </w:pPr>
    </w:p>
    <w:p>
      <w:pPr>
        <w:pStyle w:val="ConsPlusNonformat"/>
        <w:jc w:val="both"/>
        <w:spacing w:line="276" w:lineRule="auto"/>
        <w:rPr>
          <w:sz w:val="28"/>
          <w:rFonts w:ascii="Times New Roman" w:hAnsi="Times New Roman"/>
        </w:rPr>
      </w:pPr>
      <w:r>
        <w:rPr>
          <w:b/>
          <w:sz w:val="28"/>
          <w:rFonts w:ascii="Times New Roman" w:hAnsi="Times New Roman"/>
        </w:rPr>
        <w:t xml:space="preserve">Ilova: </w:t>
      </w:r>
      <w:r>
        <w:rPr>
          <w:vanish w:val="false"/>
          <w:sz w:val="28"/>
          <w:rFonts w:ascii="Times New Roman" w:hAnsi="Times New Roman"/>
        </w:rPr>
        <w:fldChar w:fldCharType="begin"/>
        <w:instrText xml:space="preserve">X {"Y":32}</w:instrText>
        <w:fldChar w:fldCharType="separate"/>
      </w:r>
      <w:r>
        <w:rPr>
          <w:vanish w:val="false"/>
          <w:sz w:val="28"/>
          <w:rFonts w:ascii="Times New Roman" w:hAnsi="Times New Roman"/>
        </w:rPr>
        <w:t xml:space="preserve">Daʼvo arizaga ilova qilingan hujjatlar ro‘yxati</w:t>
        <w:fldChar w:fldCharType="end"/>
      </w:r>
    </w:p>
    <w:p>
      <w:pPr>
        <w:pStyle w:val="ConsPlusNonformat"/>
        <w:jc w:val="both"/>
        <w:spacing w:line="276" w:lineRule="auto"/>
        <w:rPr>
          <w:sz w:val="28"/>
          <w:rFonts w:ascii="Times New Roman" w:hAnsi="Times New Roman"/>
        </w:rPr>
      </w:pPr>
    </w:p>
    <w:p>
      <w:pPr>
        <w:pStyle w:val="ConsPlusNonformat"/>
        <w:jc w:val="both"/>
        <w:spacing w:line="276" w:lineRule="auto"/>
        <w:rPr>
          <w:i/>
          <w:sz w:val="28"/>
          <w:rFonts w:ascii="Times New Roman" w:hAnsi="Times New Roman"/>
        </w:rPr>
      </w:pPr>
      <w:r>
        <w:rPr>
          <w:b/>
          <w:sz w:val="28"/>
          <w:rFonts w:ascii="Times New Roman" w:hAnsi="Times New Roman"/>
        </w:rPr>
        <w:t xml:space="preserve">    Daʼvogar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Daʼvogarning F.I.O.si</w:t>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Daʼvo ariza berilgan sana</w:t>
        <w:fldChar w:fldCharType="end"/>
      </w:r>
      <w:r>
        <w:rPr>
          <w:b/>
          <w:sz w:val="28"/>
          <w:rFonts w:ascii="Times New Roman" w:hAnsi="Times New Roman"/>
        </w:rPr>
        <w:t xml:space="preserve">           </w:t>
      </w:r>
    </w:p>
    <w:p>
      <w:pPr>
        <w:jc w:val="both"/>
        <w:spacing w:line="276" w:lineRule="auto"/>
        <w:rPr>
          <w:b/>
          <w:sz w:val="28"/>
        </w:rPr>
      </w:pPr>
    </w:p>
    <w:sectPr>
      <w:pgSz w:w="11906" w:h="16838"/>
      <w:pgMar w:left="1701" w:right="1134" w:top="709" w:bottom="709"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132" w:rsidRDefault="00103132" w:rsidP="00274A7F">
      <w:r>
        <w:separator/>
      </w:r>
    </w:p>
  </w:endnote>
  <w:endnote w:type="continuationSeparator" w:id="0">
    <w:p w:rsidR="00103132" w:rsidRDefault="00103132" w:rsidP="0027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Uzbek">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132" w:rsidRDefault="00103132" w:rsidP="00274A7F">
      <w:r>
        <w:separator/>
      </w:r>
    </w:p>
  </w:footnote>
  <w:footnote w:type="continuationSeparator" w:id="0">
    <w:p w:rsidR="00103132" w:rsidRDefault="00103132" w:rsidP="00274A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75195"/>
    <w:multiLevelType w:val="hybridMultilevel"/>
    <w:tmpl w:val="D0DC2A3E"/>
    <w:lvl w:ilvl="0" w:tplc="D23CFC70">
      <w:start w:val="1"/>
      <w:numFmt w:val="decimal"/>
      <w:lvlText w:val="%1."/>
      <w:lvlJc w:val="left"/>
      <w:pPr>
        <w:ind w:left="1446" w:hanging="1020"/>
      </w:pPr>
      <w:rPr>
        <w:rFonts w:hint="default"/>
        <w:lang w:val="ru-RU"/>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35786EB1"/>
    <w:multiLevelType w:val="hybridMultilevel"/>
    <w:tmpl w:val="7F2E90B6"/>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65C6339E"/>
    <w:multiLevelType w:val="hybridMultilevel"/>
    <w:tmpl w:val="351848F4"/>
    <w:lvl w:ilvl="0" w:tplc="8FE01F6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D9"/>
    <w:rsid w:val="000047D8"/>
    <w:rsid w:val="0000548F"/>
    <w:rsid w:val="000062F4"/>
    <w:rsid w:val="00007A21"/>
    <w:rsid w:val="000116C9"/>
    <w:rsid w:val="00013B26"/>
    <w:rsid w:val="0001789F"/>
    <w:rsid w:val="00020441"/>
    <w:rsid w:val="00023137"/>
    <w:rsid w:val="00026154"/>
    <w:rsid w:val="00027574"/>
    <w:rsid w:val="00030928"/>
    <w:rsid w:val="0003205B"/>
    <w:rsid w:val="0003556A"/>
    <w:rsid w:val="00036E43"/>
    <w:rsid w:val="00043197"/>
    <w:rsid w:val="00043479"/>
    <w:rsid w:val="00043F9A"/>
    <w:rsid w:val="00045195"/>
    <w:rsid w:val="00047BCC"/>
    <w:rsid w:val="00051C0D"/>
    <w:rsid w:val="00052DF8"/>
    <w:rsid w:val="000542D9"/>
    <w:rsid w:val="00054661"/>
    <w:rsid w:val="00055CF8"/>
    <w:rsid w:val="00065F40"/>
    <w:rsid w:val="00073DA4"/>
    <w:rsid w:val="0007568B"/>
    <w:rsid w:val="0008029B"/>
    <w:rsid w:val="0008126D"/>
    <w:rsid w:val="00081339"/>
    <w:rsid w:val="00082090"/>
    <w:rsid w:val="00082175"/>
    <w:rsid w:val="0008393F"/>
    <w:rsid w:val="00085C99"/>
    <w:rsid w:val="00090A0D"/>
    <w:rsid w:val="00092B26"/>
    <w:rsid w:val="000943FA"/>
    <w:rsid w:val="000A2450"/>
    <w:rsid w:val="000B1B15"/>
    <w:rsid w:val="000B6F86"/>
    <w:rsid w:val="000C14C4"/>
    <w:rsid w:val="000C21F0"/>
    <w:rsid w:val="000C3952"/>
    <w:rsid w:val="000D2110"/>
    <w:rsid w:val="000D3E35"/>
    <w:rsid w:val="000D5F7E"/>
    <w:rsid w:val="000D5FB9"/>
    <w:rsid w:val="000D6578"/>
    <w:rsid w:val="000E4CEB"/>
    <w:rsid w:val="000E7182"/>
    <w:rsid w:val="000F2A3C"/>
    <w:rsid w:val="000F4E09"/>
    <w:rsid w:val="000F68F4"/>
    <w:rsid w:val="000F69B9"/>
    <w:rsid w:val="000F7071"/>
    <w:rsid w:val="00101EDF"/>
    <w:rsid w:val="00103132"/>
    <w:rsid w:val="00104E30"/>
    <w:rsid w:val="00110DBB"/>
    <w:rsid w:val="001119E1"/>
    <w:rsid w:val="0011574E"/>
    <w:rsid w:val="0011579D"/>
    <w:rsid w:val="00120354"/>
    <w:rsid w:val="001223D9"/>
    <w:rsid w:val="0012333E"/>
    <w:rsid w:val="00124997"/>
    <w:rsid w:val="00133719"/>
    <w:rsid w:val="00133BD0"/>
    <w:rsid w:val="001401B0"/>
    <w:rsid w:val="00140BAF"/>
    <w:rsid w:val="001415AD"/>
    <w:rsid w:val="00143E3A"/>
    <w:rsid w:val="00147033"/>
    <w:rsid w:val="00154C58"/>
    <w:rsid w:val="0016154F"/>
    <w:rsid w:val="00164146"/>
    <w:rsid w:val="0016770F"/>
    <w:rsid w:val="00170526"/>
    <w:rsid w:val="00170D69"/>
    <w:rsid w:val="00173BBE"/>
    <w:rsid w:val="001767E4"/>
    <w:rsid w:val="00177F3B"/>
    <w:rsid w:val="00182E69"/>
    <w:rsid w:val="0018467E"/>
    <w:rsid w:val="00185C18"/>
    <w:rsid w:val="001860D6"/>
    <w:rsid w:val="00191993"/>
    <w:rsid w:val="0019284E"/>
    <w:rsid w:val="00194A4E"/>
    <w:rsid w:val="00194A79"/>
    <w:rsid w:val="00197D81"/>
    <w:rsid w:val="001A3BE3"/>
    <w:rsid w:val="001A67D5"/>
    <w:rsid w:val="001B28A6"/>
    <w:rsid w:val="001B79F5"/>
    <w:rsid w:val="001C1866"/>
    <w:rsid w:val="001C26BF"/>
    <w:rsid w:val="001C45FA"/>
    <w:rsid w:val="001C5F49"/>
    <w:rsid w:val="001D50B0"/>
    <w:rsid w:val="001D61B8"/>
    <w:rsid w:val="001D662F"/>
    <w:rsid w:val="001D7F31"/>
    <w:rsid w:val="001E4743"/>
    <w:rsid w:val="001E490A"/>
    <w:rsid w:val="001E6245"/>
    <w:rsid w:val="001E6998"/>
    <w:rsid w:val="001F290B"/>
    <w:rsid w:val="001F479C"/>
    <w:rsid w:val="002003CA"/>
    <w:rsid w:val="00200F09"/>
    <w:rsid w:val="002011EF"/>
    <w:rsid w:val="00202396"/>
    <w:rsid w:val="002059F7"/>
    <w:rsid w:val="00206106"/>
    <w:rsid w:val="00210A92"/>
    <w:rsid w:val="00211568"/>
    <w:rsid w:val="0021273C"/>
    <w:rsid w:val="00213488"/>
    <w:rsid w:val="0022291D"/>
    <w:rsid w:val="0022454F"/>
    <w:rsid w:val="0022563B"/>
    <w:rsid w:val="002306A8"/>
    <w:rsid w:val="00230DF6"/>
    <w:rsid w:val="00232526"/>
    <w:rsid w:val="002408C8"/>
    <w:rsid w:val="0024305B"/>
    <w:rsid w:val="0024632B"/>
    <w:rsid w:val="00246798"/>
    <w:rsid w:val="00246F43"/>
    <w:rsid w:val="00247411"/>
    <w:rsid w:val="00250266"/>
    <w:rsid w:val="00250CED"/>
    <w:rsid w:val="0025345D"/>
    <w:rsid w:val="00256691"/>
    <w:rsid w:val="00257E59"/>
    <w:rsid w:val="002604E0"/>
    <w:rsid w:val="002615A4"/>
    <w:rsid w:val="00261B30"/>
    <w:rsid w:val="0026323B"/>
    <w:rsid w:val="002646CE"/>
    <w:rsid w:val="002657A8"/>
    <w:rsid w:val="002727B5"/>
    <w:rsid w:val="0027411F"/>
    <w:rsid w:val="00274A7F"/>
    <w:rsid w:val="0027563C"/>
    <w:rsid w:val="00282094"/>
    <w:rsid w:val="00284059"/>
    <w:rsid w:val="00287DB9"/>
    <w:rsid w:val="00293CEA"/>
    <w:rsid w:val="002A1824"/>
    <w:rsid w:val="002A20AC"/>
    <w:rsid w:val="002B4E53"/>
    <w:rsid w:val="002C1959"/>
    <w:rsid w:val="002C1EDC"/>
    <w:rsid w:val="002C2841"/>
    <w:rsid w:val="002C372B"/>
    <w:rsid w:val="002C3AAA"/>
    <w:rsid w:val="002D1AD3"/>
    <w:rsid w:val="002D291F"/>
    <w:rsid w:val="002D3957"/>
    <w:rsid w:val="002D4A53"/>
    <w:rsid w:val="002D5A6C"/>
    <w:rsid w:val="002E04AF"/>
    <w:rsid w:val="002E3A92"/>
    <w:rsid w:val="002E61CA"/>
    <w:rsid w:val="002F015E"/>
    <w:rsid w:val="002F041C"/>
    <w:rsid w:val="002F05FF"/>
    <w:rsid w:val="002F17F0"/>
    <w:rsid w:val="002F4904"/>
    <w:rsid w:val="002F5B31"/>
    <w:rsid w:val="002F60F0"/>
    <w:rsid w:val="002F6337"/>
    <w:rsid w:val="002F7672"/>
    <w:rsid w:val="00301E7C"/>
    <w:rsid w:val="0030351E"/>
    <w:rsid w:val="00310733"/>
    <w:rsid w:val="003117EE"/>
    <w:rsid w:val="00311C2C"/>
    <w:rsid w:val="00312374"/>
    <w:rsid w:val="003123FF"/>
    <w:rsid w:val="00312A4D"/>
    <w:rsid w:val="00312B27"/>
    <w:rsid w:val="003130B7"/>
    <w:rsid w:val="00320E68"/>
    <w:rsid w:val="00322439"/>
    <w:rsid w:val="00326549"/>
    <w:rsid w:val="0033035E"/>
    <w:rsid w:val="00330EEA"/>
    <w:rsid w:val="00331069"/>
    <w:rsid w:val="00331EA5"/>
    <w:rsid w:val="0033547C"/>
    <w:rsid w:val="00341967"/>
    <w:rsid w:val="00345056"/>
    <w:rsid w:val="00352CFD"/>
    <w:rsid w:val="003608E3"/>
    <w:rsid w:val="00364F0E"/>
    <w:rsid w:val="003676B7"/>
    <w:rsid w:val="003701FF"/>
    <w:rsid w:val="00372B76"/>
    <w:rsid w:val="00377A2E"/>
    <w:rsid w:val="0038124E"/>
    <w:rsid w:val="003818A7"/>
    <w:rsid w:val="003836B2"/>
    <w:rsid w:val="00383B6A"/>
    <w:rsid w:val="003842FA"/>
    <w:rsid w:val="003862D3"/>
    <w:rsid w:val="003864C3"/>
    <w:rsid w:val="003867B0"/>
    <w:rsid w:val="00386A04"/>
    <w:rsid w:val="00394056"/>
    <w:rsid w:val="00396666"/>
    <w:rsid w:val="00397712"/>
    <w:rsid w:val="003A1304"/>
    <w:rsid w:val="003A1520"/>
    <w:rsid w:val="003A1C42"/>
    <w:rsid w:val="003A46FD"/>
    <w:rsid w:val="003A7097"/>
    <w:rsid w:val="003A765E"/>
    <w:rsid w:val="003B0889"/>
    <w:rsid w:val="003C13CA"/>
    <w:rsid w:val="003C1A86"/>
    <w:rsid w:val="003C4A13"/>
    <w:rsid w:val="003C5890"/>
    <w:rsid w:val="003E0A07"/>
    <w:rsid w:val="003E6AEC"/>
    <w:rsid w:val="003E6C6C"/>
    <w:rsid w:val="003F1E38"/>
    <w:rsid w:val="003F4566"/>
    <w:rsid w:val="00400017"/>
    <w:rsid w:val="00403064"/>
    <w:rsid w:val="00407D27"/>
    <w:rsid w:val="00411953"/>
    <w:rsid w:val="00412571"/>
    <w:rsid w:val="004142B1"/>
    <w:rsid w:val="004168E0"/>
    <w:rsid w:val="00421FD3"/>
    <w:rsid w:val="00425A42"/>
    <w:rsid w:val="00432289"/>
    <w:rsid w:val="00435F05"/>
    <w:rsid w:val="00443489"/>
    <w:rsid w:val="00450742"/>
    <w:rsid w:val="0045074B"/>
    <w:rsid w:val="004574C7"/>
    <w:rsid w:val="00460F85"/>
    <w:rsid w:val="00463FCA"/>
    <w:rsid w:val="00466150"/>
    <w:rsid w:val="00470327"/>
    <w:rsid w:val="00471B62"/>
    <w:rsid w:val="004732FB"/>
    <w:rsid w:val="00475900"/>
    <w:rsid w:val="004801C3"/>
    <w:rsid w:val="004836FE"/>
    <w:rsid w:val="00483BD1"/>
    <w:rsid w:val="00483E33"/>
    <w:rsid w:val="00484C83"/>
    <w:rsid w:val="00487EEB"/>
    <w:rsid w:val="0049452B"/>
    <w:rsid w:val="0049684E"/>
    <w:rsid w:val="00496DDF"/>
    <w:rsid w:val="004A34BE"/>
    <w:rsid w:val="004A5243"/>
    <w:rsid w:val="004B4491"/>
    <w:rsid w:val="004C0762"/>
    <w:rsid w:val="004C3AC0"/>
    <w:rsid w:val="004D24EC"/>
    <w:rsid w:val="004E004D"/>
    <w:rsid w:val="004E5CFC"/>
    <w:rsid w:val="004E60D3"/>
    <w:rsid w:val="004F002C"/>
    <w:rsid w:val="004F030D"/>
    <w:rsid w:val="004F113B"/>
    <w:rsid w:val="004F23A5"/>
    <w:rsid w:val="004F4FD2"/>
    <w:rsid w:val="004F56AF"/>
    <w:rsid w:val="004F5D89"/>
    <w:rsid w:val="00500E2F"/>
    <w:rsid w:val="00500E50"/>
    <w:rsid w:val="00502F3F"/>
    <w:rsid w:val="0050345F"/>
    <w:rsid w:val="005058AF"/>
    <w:rsid w:val="005121BB"/>
    <w:rsid w:val="0051297E"/>
    <w:rsid w:val="005132F5"/>
    <w:rsid w:val="00513B41"/>
    <w:rsid w:val="00516846"/>
    <w:rsid w:val="0051738C"/>
    <w:rsid w:val="00523ACB"/>
    <w:rsid w:val="00523AD7"/>
    <w:rsid w:val="005251E5"/>
    <w:rsid w:val="00526774"/>
    <w:rsid w:val="00530B57"/>
    <w:rsid w:val="005401B7"/>
    <w:rsid w:val="005433A9"/>
    <w:rsid w:val="0054454F"/>
    <w:rsid w:val="00552777"/>
    <w:rsid w:val="00552918"/>
    <w:rsid w:val="00561087"/>
    <w:rsid w:val="0056642A"/>
    <w:rsid w:val="00567440"/>
    <w:rsid w:val="00570F42"/>
    <w:rsid w:val="005750A0"/>
    <w:rsid w:val="005760E4"/>
    <w:rsid w:val="0058580B"/>
    <w:rsid w:val="0058611C"/>
    <w:rsid w:val="005864C9"/>
    <w:rsid w:val="00586957"/>
    <w:rsid w:val="00587819"/>
    <w:rsid w:val="00590177"/>
    <w:rsid w:val="005919E7"/>
    <w:rsid w:val="00591E3A"/>
    <w:rsid w:val="005921AE"/>
    <w:rsid w:val="0059265D"/>
    <w:rsid w:val="00594810"/>
    <w:rsid w:val="00595C45"/>
    <w:rsid w:val="005A197D"/>
    <w:rsid w:val="005A222F"/>
    <w:rsid w:val="005A4E34"/>
    <w:rsid w:val="005A7DD8"/>
    <w:rsid w:val="005B1FD0"/>
    <w:rsid w:val="005B2667"/>
    <w:rsid w:val="005B30D1"/>
    <w:rsid w:val="005B3631"/>
    <w:rsid w:val="005B6025"/>
    <w:rsid w:val="005C1D2E"/>
    <w:rsid w:val="005C5178"/>
    <w:rsid w:val="005C74AC"/>
    <w:rsid w:val="005D075B"/>
    <w:rsid w:val="005D39BE"/>
    <w:rsid w:val="005E378E"/>
    <w:rsid w:val="005F68FB"/>
    <w:rsid w:val="00610371"/>
    <w:rsid w:val="00611125"/>
    <w:rsid w:val="0061238B"/>
    <w:rsid w:val="0061257B"/>
    <w:rsid w:val="006143CD"/>
    <w:rsid w:val="00614A84"/>
    <w:rsid w:val="0062255C"/>
    <w:rsid w:val="00624C1B"/>
    <w:rsid w:val="00626071"/>
    <w:rsid w:val="00626075"/>
    <w:rsid w:val="006270E3"/>
    <w:rsid w:val="00630119"/>
    <w:rsid w:val="00630BC4"/>
    <w:rsid w:val="00632135"/>
    <w:rsid w:val="0063553F"/>
    <w:rsid w:val="00641530"/>
    <w:rsid w:val="00643B4C"/>
    <w:rsid w:val="00643EA9"/>
    <w:rsid w:val="00644086"/>
    <w:rsid w:val="00644B13"/>
    <w:rsid w:val="0064586E"/>
    <w:rsid w:val="00645C1B"/>
    <w:rsid w:val="006467E8"/>
    <w:rsid w:val="006469DE"/>
    <w:rsid w:val="00647389"/>
    <w:rsid w:val="00650AA7"/>
    <w:rsid w:val="006530E3"/>
    <w:rsid w:val="0065353A"/>
    <w:rsid w:val="006535E6"/>
    <w:rsid w:val="0065385C"/>
    <w:rsid w:val="00656C09"/>
    <w:rsid w:val="0065791D"/>
    <w:rsid w:val="00657D24"/>
    <w:rsid w:val="00661CCD"/>
    <w:rsid w:val="00662AFE"/>
    <w:rsid w:val="006641F7"/>
    <w:rsid w:val="006670DB"/>
    <w:rsid w:val="006679F4"/>
    <w:rsid w:val="0067093A"/>
    <w:rsid w:val="00670C76"/>
    <w:rsid w:val="0067251C"/>
    <w:rsid w:val="0067494E"/>
    <w:rsid w:val="00680EFF"/>
    <w:rsid w:val="006825B7"/>
    <w:rsid w:val="0068451D"/>
    <w:rsid w:val="00684E7F"/>
    <w:rsid w:val="0068566F"/>
    <w:rsid w:val="00694083"/>
    <w:rsid w:val="00695396"/>
    <w:rsid w:val="00696269"/>
    <w:rsid w:val="006A291C"/>
    <w:rsid w:val="006A41D6"/>
    <w:rsid w:val="006A4B04"/>
    <w:rsid w:val="006A6144"/>
    <w:rsid w:val="006B10B1"/>
    <w:rsid w:val="006B2AEC"/>
    <w:rsid w:val="006B3378"/>
    <w:rsid w:val="006B3921"/>
    <w:rsid w:val="006B3D02"/>
    <w:rsid w:val="006B4AAD"/>
    <w:rsid w:val="006B59AF"/>
    <w:rsid w:val="006B74C7"/>
    <w:rsid w:val="006C11D8"/>
    <w:rsid w:val="006C1C2E"/>
    <w:rsid w:val="006C60F4"/>
    <w:rsid w:val="006D0E62"/>
    <w:rsid w:val="006D1C1F"/>
    <w:rsid w:val="006D2196"/>
    <w:rsid w:val="006D2BB7"/>
    <w:rsid w:val="006D42D3"/>
    <w:rsid w:val="006D5327"/>
    <w:rsid w:val="006D79A0"/>
    <w:rsid w:val="006D7D4A"/>
    <w:rsid w:val="006E35D0"/>
    <w:rsid w:val="006E58A1"/>
    <w:rsid w:val="006F0DBE"/>
    <w:rsid w:val="006F17C9"/>
    <w:rsid w:val="006F2994"/>
    <w:rsid w:val="006F39B6"/>
    <w:rsid w:val="006F44D7"/>
    <w:rsid w:val="006F5013"/>
    <w:rsid w:val="006F7111"/>
    <w:rsid w:val="00703026"/>
    <w:rsid w:val="00705DBD"/>
    <w:rsid w:val="0070681A"/>
    <w:rsid w:val="00707B16"/>
    <w:rsid w:val="00716EB2"/>
    <w:rsid w:val="00722884"/>
    <w:rsid w:val="00722F74"/>
    <w:rsid w:val="00725ACD"/>
    <w:rsid w:val="00726097"/>
    <w:rsid w:val="00733F86"/>
    <w:rsid w:val="00734A7D"/>
    <w:rsid w:val="00734E9E"/>
    <w:rsid w:val="007352DF"/>
    <w:rsid w:val="0074059E"/>
    <w:rsid w:val="0074535C"/>
    <w:rsid w:val="007454C6"/>
    <w:rsid w:val="00750547"/>
    <w:rsid w:val="007578E8"/>
    <w:rsid w:val="00762821"/>
    <w:rsid w:val="00763259"/>
    <w:rsid w:val="00766939"/>
    <w:rsid w:val="00772806"/>
    <w:rsid w:val="007736C8"/>
    <w:rsid w:val="007742FA"/>
    <w:rsid w:val="0077470E"/>
    <w:rsid w:val="00775174"/>
    <w:rsid w:val="00775766"/>
    <w:rsid w:val="00775B1D"/>
    <w:rsid w:val="00776E67"/>
    <w:rsid w:val="00776FFB"/>
    <w:rsid w:val="007770A2"/>
    <w:rsid w:val="00777207"/>
    <w:rsid w:val="0078001D"/>
    <w:rsid w:val="007800EB"/>
    <w:rsid w:val="00780D9F"/>
    <w:rsid w:val="00781C37"/>
    <w:rsid w:val="00782362"/>
    <w:rsid w:val="00784167"/>
    <w:rsid w:val="00785A52"/>
    <w:rsid w:val="0078701A"/>
    <w:rsid w:val="00790436"/>
    <w:rsid w:val="0079099E"/>
    <w:rsid w:val="0079595B"/>
    <w:rsid w:val="00795A0C"/>
    <w:rsid w:val="00797382"/>
    <w:rsid w:val="007A0DB4"/>
    <w:rsid w:val="007A338A"/>
    <w:rsid w:val="007A35CC"/>
    <w:rsid w:val="007A64A9"/>
    <w:rsid w:val="007B0094"/>
    <w:rsid w:val="007B33AC"/>
    <w:rsid w:val="007B3CC3"/>
    <w:rsid w:val="007B468D"/>
    <w:rsid w:val="007B5ABC"/>
    <w:rsid w:val="007B5C2E"/>
    <w:rsid w:val="007B5C82"/>
    <w:rsid w:val="007B64CD"/>
    <w:rsid w:val="007B7346"/>
    <w:rsid w:val="007B7A7C"/>
    <w:rsid w:val="007D1D70"/>
    <w:rsid w:val="007D2B58"/>
    <w:rsid w:val="007D4B32"/>
    <w:rsid w:val="007E116C"/>
    <w:rsid w:val="007E4F7A"/>
    <w:rsid w:val="007F01D0"/>
    <w:rsid w:val="007F17AC"/>
    <w:rsid w:val="007F397F"/>
    <w:rsid w:val="007F58E0"/>
    <w:rsid w:val="007F5A6F"/>
    <w:rsid w:val="007F5CB1"/>
    <w:rsid w:val="008032E1"/>
    <w:rsid w:val="00804329"/>
    <w:rsid w:val="0080594F"/>
    <w:rsid w:val="00807824"/>
    <w:rsid w:val="0081169F"/>
    <w:rsid w:val="00812C92"/>
    <w:rsid w:val="008138CD"/>
    <w:rsid w:val="00817032"/>
    <w:rsid w:val="00820D09"/>
    <w:rsid w:val="0082251C"/>
    <w:rsid w:val="008249F3"/>
    <w:rsid w:val="008254F1"/>
    <w:rsid w:val="0082732D"/>
    <w:rsid w:val="00827368"/>
    <w:rsid w:val="008275AE"/>
    <w:rsid w:val="00831627"/>
    <w:rsid w:val="00832E7C"/>
    <w:rsid w:val="008353F9"/>
    <w:rsid w:val="00843CF2"/>
    <w:rsid w:val="00844652"/>
    <w:rsid w:val="00845F6F"/>
    <w:rsid w:val="00851E86"/>
    <w:rsid w:val="008538E4"/>
    <w:rsid w:val="00857C38"/>
    <w:rsid w:val="008633AE"/>
    <w:rsid w:val="00864028"/>
    <w:rsid w:val="0086700A"/>
    <w:rsid w:val="00870565"/>
    <w:rsid w:val="008729F3"/>
    <w:rsid w:val="00873CE1"/>
    <w:rsid w:val="00874CFA"/>
    <w:rsid w:val="00875283"/>
    <w:rsid w:val="00875A70"/>
    <w:rsid w:val="00875A71"/>
    <w:rsid w:val="00877E94"/>
    <w:rsid w:val="00880B5E"/>
    <w:rsid w:val="00880ED2"/>
    <w:rsid w:val="00881CFC"/>
    <w:rsid w:val="00890B4C"/>
    <w:rsid w:val="00891139"/>
    <w:rsid w:val="00891A32"/>
    <w:rsid w:val="00892D31"/>
    <w:rsid w:val="008A183E"/>
    <w:rsid w:val="008A3310"/>
    <w:rsid w:val="008A3921"/>
    <w:rsid w:val="008A4663"/>
    <w:rsid w:val="008A716F"/>
    <w:rsid w:val="008A7521"/>
    <w:rsid w:val="008B1041"/>
    <w:rsid w:val="008B3B95"/>
    <w:rsid w:val="008B509F"/>
    <w:rsid w:val="008B679E"/>
    <w:rsid w:val="008B6D8F"/>
    <w:rsid w:val="008B7485"/>
    <w:rsid w:val="008C1622"/>
    <w:rsid w:val="008C2574"/>
    <w:rsid w:val="008C2BDC"/>
    <w:rsid w:val="008D1B3C"/>
    <w:rsid w:val="008D5D8E"/>
    <w:rsid w:val="008D5DD2"/>
    <w:rsid w:val="008D61BF"/>
    <w:rsid w:val="008D6E6E"/>
    <w:rsid w:val="008E19A6"/>
    <w:rsid w:val="008E4573"/>
    <w:rsid w:val="008E5939"/>
    <w:rsid w:val="008E7EF2"/>
    <w:rsid w:val="008F0E82"/>
    <w:rsid w:val="008F21F7"/>
    <w:rsid w:val="008F2385"/>
    <w:rsid w:val="008F39FE"/>
    <w:rsid w:val="008F493C"/>
    <w:rsid w:val="008F49CC"/>
    <w:rsid w:val="008F5756"/>
    <w:rsid w:val="008F638B"/>
    <w:rsid w:val="008F7575"/>
    <w:rsid w:val="00904E57"/>
    <w:rsid w:val="00906FA4"/>
    <w:rsid w:val="009137A4"/>
    <w:rsid w:val="009167FF"/>
    <w:rsid w:val="00916F60"/>
    <w:rsid w:val="009172FB"/>
    <w:rsid w:val="0092072D"/>
    <w:rsid w:val="009211ED"/>
    <w:rsid w:val="00922D5B"/>
    <w:rsid w:val="00925F51"/>
    <w:rsid w:val="009332A5"/>
    <w:rsid w:val="00933798"/>
    <w:rsid w:val="0093472C"/>
    <w:rsid w:val="00935F68"/>
    <w:rsid w:val="009368C9"/>
    <w:rsid w:val="009402DF"/>
    <w:rsid w:val="0094121B"/>
    <w:rsid w:val="00943EB0"/>
    <w:rsid w:val="00946805"/>
    <w:rsid w:val="009541FA"/>
    <w:rsid w:val="0095421B"/>
    <w:rsid w:val="00955843"/>
    <w:rsid w:val="0096057A"/>
    <w:rsid w:val="009805B8"/>
    <w:rsid w:val="00981638"/>
    <w:rsid w:val="00982072"/>
    <w:rsid w:val="009830CE"/>
    <w:rsid w:val="00994391"/>
    <w:rsid w:val="00996693"/>
    <w:rsid w:val="00996F6F"/>
    <w:rsid w:val="009974ED"/>
    <w:rsid w:val="009A0EDF"/>
    <w:rsid w:val="009A158D"/>
    <w:rsid w:val="009A1A0C"/>
    <w:rsid w:val="009A1C5D"/>
    <w:rsid w:val="009A2C5D"/>
    <w:rsid w:val="009A3241"/>
    <w:rsid w:val="009A7F2D"/>
    <w:rsid w:val="009B03B3"/>
    <w:rsid w:val="009B21B4"/>
    <w:rsid w:val="009B7514"/>
    <w:rsid w:val="009C09D1"/>
    <w:rsid w:val="009C26DB"/>
    <w:rsid w:val="009C6DE2"/>
    <w:rsid w:val="009D0A4E"/>
    <w:rsid w:val="009D1EE3"/>
    <w:rsid w:val="009D2DC9"/>
    <w:rsid w:val="009E6507"/>
    <w:rsid w:val="009E689D"/>
    <w:rsid w:val="009F1DE8"/>
    <w:rsid w:val="009F42D9"/>
    <w:rsid w:val="009F4ED0"/>
    <w:rsid w:val="009F56BA"/>
    <w:rsid w:val="009F77FC"/>
    <w:rsid w:val="00A00473"/>
    <w:rsid w:val="00A00F52"/>
    <w:rsid w:val="00A01957"/>
    <w:rsid w:val="00A01EF9"/>
    <w:rsid w:val="00A0483F"/>
    <w:rsid w:val="00A073A2"/>
    <w:rsid w:val="00A07BD2"/>
    <w:rsid w:val="00A07C44"/>
    <w:rsid w:val="00A104A9"/>
    <w:rsid w:val="00A10638"/>
    <w:rsid w:val="00A108A1"/>
    <w:rsid w:val="00A12612"/>
    <w:rsid w:val="00A14051"/>
    <w:rsid w:val="00A15B7F"/>
    <w:rsid w:val="00A21DE8"/>
    <w:rsid w:val="00A221CD"/>
    <w:rsid w:val="00A24D07"/>
    <w:rsid w:val="00A30834"/>
    <w:rsid w:val="00A30AD1"/>
    <w:rsid w:val="00A325ED"/>
    <w:rsid w:val="00A34A00"/>
    <w:rsid w:val="00A351E3"/>
    <w:rsid w:val="00A364BC"/>
    <w:rsid w:val="00A373A9"/>
    <w:rsid w:val="00A4054B"/>
    <w:rsid w:val="00A40F2F"/>
    <w:rsid w:val="00A41536"/>
    <w:rsid w:val="00A4380F"/>
    <w:rsid w:val="00A526CA"/>
    <w:rsid w:val="00A544A6"/>
    <w:rsid w:val="00A5567E"/>
    <w:rsid w:val="00A6042B"/>
    <w:rsid w:val="00A638E8"/>
    <w:rsid w:val="00A66A0D"/>
    <w:rsid w:val="00A73DFF"/>
    <w:rsid w:val="00A74793"/>
    <w:rsid w:val="00A76157"/>
    <w:rsid w:val="00A77B9F"/>
    <w:rsid w:val="00A85E08"/>
    <w:rsid w:val="00A872A2"/>
    <w:rsid w:val="00A91F3A"/>
    <w:rsid w:val="00A92328"/>
    <w:rsid w:val="00A94EBC"/>
    <w:rsid w:val="00AA066B"/>
    <w:rsid w:val="00AA1555"/>
    <w:rsid w:val="00AA30A6"/>
    <w:rsid w:val="00AA52DD"/>
    <w:rsid w:val="00AA5999"/>
    <w:rsid w:val="00AA6A9A"/>
    <w:rsid w:val="00AA6C2A"/>
    <w:rsid w:val="00AB0448"/>
    <w:rsid w:val="00AB13DD"/>
    <w:rsid w:val="00AB1B64"/>
    <w:rsid w:val="00AB5272"/>
    <w:rsid w:val="00AB7398"/>
    <w:rsid w:val="00AB7EBF"/>
    <w:rsid w:val="00AC0318"/>
    <w:rsid w:val="00AC1964"/>
    <w:rsid w:val="00AC2AB0"/>
    <w:rsid w:val="00AC3ADD"/>
    <w:rsid w:val="00AC52EC"/>
    <w:rsid w:val="00AC6AF4"/>
    <w:rsid w:val="00AD172B"/>
    <w:rsid w:val="00AD44C5"/>
    <w:rsid w:val="00AD6594"/>
    <w:rsid w:val="00AF2348"/>
    <w:rsid w:val="00AF470E"/>
    <w:rsid w:val="00AF4ED2"/>
    <w:rsid w:val="00AF7281"/>
    <w:rsid w:val="00B00DE8"/>
    <w:rsid w:val="00B03FC4"/>
    <w:rsid w:val="00B104BD"/>
    <w:rsid w:val="00B120A8"/>
    <w:rsid w:val="00B131DF"/>
    <w:rsid w:val="00B15741"/>
    <w:rsid w:val="00B16094"/>
    <w:rsid w:val="00B17BDF"/>
    <w:rsid w:val="00B2024B"/>
    <w:rsid w:val="00B23410"/>
    <w:rsid w:val="00B238B4"/>
    <w:rsid w:val="00B25F4A"/>
    <w:rsid w:val="00B266FD"/>
    <w:rsid w:val="00B35B39"/>
    <w:rsid w:val="00B35DAD"/>
    <w:rsid w:val="00B41F48"/>
    <w:rsid w:val="00B42B32"/>
    <w:rsid w:val="00B43353"/>
    <w:rsid w:val="00B44F05"/>
    <w:rsid w:val="00B46931"/>
    <w:rsid w:val="00B5519E"/>
    <w:rsid w:val="00B562D5"/>
    <w:rsid w:val="00B56AE2"/>
    <w:rsid w:val="00B61942"/>
    <w:rsid w:val="00B64BA6"/>
    <w:rsid w:val="00B65ED2"/>
    <w:rsid w:val="00B668B3"/>
    <w:rsid w:val="00B71C8D"/>
    <w:rsid w:val="00B76BF5"/>
    <w:rsid w:val="00B77AF3"/>
    <w:rsid w:val="00B77CB5"/>
    <w:rsid w:val="00B801BE"/>
    <w:rsid w:val="00B8056B"/>
    <w:rsid w:val="00B806E1"/>
    <w:rsid w:val="00B81472"/>
    <w:rsid w:val="00B817F6"/>
    <w:rsid w:val="00B83D04"/>
    <w:rsid w:val="00B87E3F"/>
    <w:rsid w:val="00B91233"/>
    <w:rsid w:val="00B91E50"/>
    <w:rsid w:val="00B92316"/>
    <w:rsid w:val="00B953DF"/>
    <w:rsid w:val="00BA01C7"/>
    <w:rsid w:val="00BA0C76"/>
    <w:rsid w:val="00BA1CAF"/>
    <w:rsid w:val="00BA5603"/>
    <w:rsid w:val="00BA7489"/>
    <w:rsid w:val="00BA76A0"/>
    <w:rsid w:val="00BA7971"/>
    <w:rsid w:val="00BB1D14"/>
    <w:rsid w:val="00BB20BC"/>
    <w:rsid w:val="00BB5CB9"/>
    <w:rsid w:val="00BC0956"/>
    <w:rsid w:val="00BC1A64"/>
    <w:rsid w:val="00BC3126"/>
    <w:rsid w:val="00BC4E65"/>
    <w:rsid w:val="00BC5FE5"/>
    <w:rsid w:val="00BC6DED"/>
    <w:rsid w:val="00BD1A5A"/>
    <w:rsid w:val="00BD6924"/>
    <w:rsid w:val="00BE690C"/>
    <w:rsid w:val="00BF4B33"/>
    <w:rsid w:val="00BF5DC0"/>
    <w:rsid w:val="00C02967"/>
    <w:rsid w:val="00C070F1"/>
    <w:rsid w:val="00C1454E"/>
    <w:rsid w:val="00C212BD"/>
    <w:rsid w:val="00C213E1"/>
    <w:rsid w:val="00C240F3"/>
    <w:rsid w:val="00C306DD"/>
    <w:rsid w:val="00C3258E"/>
    <w:rsid w:val="00C5482A"/>
    <w:rsid w:val="00C566E4"/>
    <w:rsid w:val="00C57BFD"/>
    <w:rsid w:val="00C63339"/>
    <w:rsid w:val="00C65374"/>
    <w:rsid w:val="00C71E3B"/>
    <w:rsid w:val="00C722F1"/>
    <w:rsid w:val="00C72E7F"/>
    <w:rsid w:val="00C7352A"/>
    <w:rsid w:val="00C757F0"/>
    <w:rsid w:val="00C771B5"/>
    <w:rsid w:val="00C77734"/>
    <w:rsid w:val="00C8701D"/>
    <w:rsid w:val="00C909ED"/>
    <w:rsid w:val="00C92A2D"/>
    <w:rsid w:val="00C954D3"/>
    <w:rsid w:val="00CA31AD"/>
    <w:rsid w:val="00CA55F7"/>
    <w:rsid w:val="00CA5862"/>
    <w:rsid w:val="00CA5AE5"/>
    <w:rsid w:val="00CB2E12"/>
    <w:rsid w:val="00CB3910"/>
    <w:rsid w:val="00CB4816"/>
    <w:rsid w:val="00CB55C9"/>
    <w:rsid w:val="00CB6201"/>
    <w:rsid w:val="00CB7AB8"/>
    <w:rsid w:val="00CC0B87"/>
    <w:rsid w:val="00CC2A34"/>
    <w:rsid w:val="00CC3233"/>
    <w:rsid w:val="00CC5784"/>
    <w:rsid w:val="00CC77CC"/>
    <w:rsid w:val="00CC7AC1"/>
    <w:rsid w:val="00CD351B"/>
    <w:rsid w:val="00CD5486"/>
    <w:rsid w:val="00CE1396"/>
    <w:rsid w:val="00CE3F17"/>
    <w:rsid w:val="00CF003A"/>
    <w:rsid w:val="00CF00BC"/>
    <w:rsid w:val="00CF33FE"/>
    <w:rsid w:val="00CF655F"/>
    <w:rsid w:val="00CF6E41"/>
    <w:rsid w:val="00CF7A49"/>
    <w:rsid w:val="00D01377"/>
    <w:rsid w:val="00D01B0A"/>
    <w:rsid w:val="00D07C30"/>
    <w:rsid w:val="00D20A87"/>
    <w:rsid w:val="00D22E2D"/>
    <w:rsid w:val="00D326CE"/>
    <w:rsid w:val="00D337D3"/>
    <w:rsid w:val="00D347DF"/>
    <w:rsid w:val="00D36A56"/>
    <w:rsid w:val="00D36C77"/>
    <w:rsid w:val="00D37387"/>
    <w:rsid w:val="00D40012"/>
    <w:rsid w:val="00D43593"/>
    <w:rsid w:val="00D4443B"/>
    <w:rsid w:val="00D5463C"/>
    <w:rsid w:val="00D605F0"/>
    <w:rsid w:val="00D616AB"/>
    <w:rsid w:val="00D627B5"/>
    <w:rsid w:val="00D63CF1"/>
    <w:rsid w:val="00D63EBD"/>
    <w:rsid w:val="00D64B67"/>
    <w:rsid w:val="00D65DB3"/>
    <w:rsid w:val="00D6790D"/>
    <w:rsid w:val="00D7147F"/>
    <w:rsid w:val="00D71822"/>
    <w:rsid w:val="00D7241B"/>
    <w:rsid w:val="00D72AA2"/>
    <w:rsid w:val="00D75312"/>
    <w:rsid w:val="00D76E1B"/>
    <w:rsid w:val="00D804B7"/>
    <w:rsid w:val="00D80A09"/>
    <w:rsid w:val="00D83399"/>
    <w:rsid w:val="00D83F3F"/>
    <w:rsid w:val="00D84A1D"/>
    <w:rsid w:val="00D85A4B"/>
    <w:rsid w:val="00D87542"/>
    <w:rsid w:val="00D92DCA"/>
    <w:rsid w:val="00D9397A"/>
    <w:rsid w:val="00D94876"/>
    <w:rsid w:val="00D956D8"/>
    <w:rsid w:val="00D95D69"/>
    <w:rsid w:val="00DA1006"/>
    <w:rsid w:val="00DA4B42"/>
    <w:rsid w:val="00DA667C"/>
    <w:rsid w:val="00DB08C4"/>
    <w:rsid w:val="00DB1F2D"/>
    <w:rsid w:val="00DB5AC6"/>
    <w:rsid w:val="00DB7239"/>
    <w:rsid w:val="00DC2D0F"/>
    <w:rsid w:val="00DC3AAA"/>
    <w:rsid w:val="00DC4DDC"/>
    <w:rsid w:val="00DC7B3E"/>
    <w:rsid w:val="00DD08D7"/>
    <w:rsid w:val="00DD3224"/>
    <w:rsid w:val="00DD4245"/>
    <w:rsid w:val="00DD5FF2"/>
    <w:rsid w:val="00DE4917"/>
    <w:rsid w:val="00DE748F"/>
    <w:rsid w:val="00DF2028"/>
    <w:rsid w:val="00DF30CC"/>
    <w:rsid w:val="00DF44E2"/>
    <w:rsid w:val="00E01CF0"/>
    <w:rsid w:val="00E10638"/>
    <w:rsid w:val="00E161C5"/>
    <w:rsid w:val="00E16425"/>
    <w:rsid w:val="00E17DCF"/>
    <w:rsid w:val="00E17FC5"/>
    <w:rsid w:val="00E20556"/>
    <w:rsid w:val="00E302FA"/>
    <w:rsid w:val="00E3580C"/>
    <w:rsid w:val="00E35A53"/>
    <w:rsid w:val="00E36640"/>
    <w:rsid w:val="00E36BE9"/>
    <w:rsid w:val="00E37455"/>
    <w:rsid w:val="00E40672"/>
    <w:rsid w:val="00E40C5A"/>
    <w:rsid w:val="00E42DF6"/>
    <w:rsid w:val="00E461E3"/>
    <w:rsid w:val="00E51972"/>
    <w:rsid w:val="00E53A5F"/>
    <w:rsid w:val="00E555BB"/>
    <w:rsid w:val="00E56897"/>
    <w:rsid w:val="00E62976"/>
    <w:rsid w:val="00E703A1"/>
    <w:rsid w:val="00E71422"/>
    <w:rsid w:val="00E74DA1"/>
    <w:rsid w:val="00E80136"/>
    <w:rsid w:val="00E80A2E"/>
    <w:rsid w:val="00E80DFE"/>
    <w:rsid w:val="00E8175A"/>
    <w:rsid w:val="00E81A9B"/>
    <w:rsid w:val="00E84792"/>
    <w:rsid w:val="00E87FA2"/>
    <w:rsid w:val="00E9217B"/>
    <w:rsid w:val="00E93EAB"/>
    <w:rsid w:val="00E95450"/>
    <w:rsid w:val="00E96766"/>
    <w:rsid w:val="00E972E1"/>
    <w:rsid w:val="00EA101F"/>
    <w:rsid w:val="00EA2A51"/>
    <w:rsid w:val="00EA4970"/>
    <w:rsid w:val="00EA77DE"/>
    <w:rsid w:val="00EC2A73"/>
    <w:rsid w:val="00EC2DD5"/>
    <w:rsid w:val="00EC555A"/>
    <w:rsid w:val="00EC5EEF"/>
    <w:rsid w:val="00EC6947"/>
    <w:rsid w:val="00EC7EFA"/>
    <w:rsid w:val="00ED3204"/>
    <w:rsid w:val="00ED362E"/>
    <w:rsid w:val="00ED7E9D"/>
    <w:rsid w:val="00EE26E8"/>
    <w:rsid w:val="00EE36CC"/>
    <w:rsid w:val="00EE627C"/>
    <w:rsid w:val="00EE6C01"/>
    <w:rsid w:val="00EF344B"/>
    <w:rsid w:val="00EF389D"/>
    <w:rsid w:val="00EF7268"/>
    <w:rsid w:val="00F0017E"/>
    <w:rsid w:val="00F00CDA"/>
    <w:rsid w:val="00F00E53"/>
    <w:rsid w:val="00F0212A"/>
    <w:rsid w:val="00F0296F"/>
    <w:rsid w:val="00F03BA5"/>
    <w:rsid w:val="00F050AC"/>
    <w:rsid w:val="00F067C2"/>
    <w:rsid w:val="00F10D3D"/>
    <w:rsid w:val="00F1298D"/>
    <w:rsid w:val="00F13518"/>
    <w:rsid w:val="00F147A3"/>
    <w:rsid w:val="00F15A19"/>
    <w:rsid w:val="00F17E9E"/>
    <w:rsid w:val="00F25FCF"/>
    <w:rsid w:val="00F271B0"/>
    <w:rsid w:val="00F30033"/>
    <w:rsid w:val="00F3439F"/>
    <w:rsid w:val="00F348D9"/>
    <w:rsid w:val="00F34F3E"/>
    <w:rsid w:val="00F405A3"/>
    <w:rsid w:val="00F42B18"/>
    <w:rsid w:val="00F42F83"/>
    <w:rsid w:val="00F44050"/>
    <w:rsid w:val="00F502C8"/>
    <w:rsid w:val="00F5131D"/>
    <w:rsid w:val="00F51E4C"/>
    <w:rsid w:val="00F53250"/>
    <w:rsid w:val="00F53451"/>
    <w:rsid w:val="00F544BA"/>
    <w:rsid w:val="00F54D7E"/>
    <w:rsid w:val="00F55465"/>
    <w:rsid w:val="00F63ED3"/>
    <w:rsid w:val="00F67286"/>
    <w:rsid w:val="00F70CBA"/>
    <w:rsid w:val="00F72568"/>
    <w:rsid w:val="00F72CA0"/>
    <w:rsid w:val="00F739C4"/>
    <w:rsid w:val="00F74926"/>
    <w:rsid w:val="00F763C9"/>
    <w:rsid w:val="00F772A1"/>
    <w:rsid w:val="00F832DB"/>
    <w:rsid w:val="00F84D6D"/>
    <w:rsid w:val="00F86E8E"/>
    <w:rsid w:val="00F91411"/>
    <w:rsid w:val="00F93A31"/>
    <w:rsid w:val="00F96253"/>
    <w:rsid w:val="00F96F70"/>
    <w:rsid w:val="00FA0FFB"/>
    <w:rsid w:val="00FA2B11"/>
    <w:rsid w:val="00FA648A"/>
    <w:rsid w:val="00FA6C7A"/>
    <w:rsid w:val="00FB3F78"/>
    <w:rsid w:val="00FB4101"/>
    <w:rsid w:val="00FB4B1A"/>
    <w:rsid w:val="00FC0454"/>
    <w:rsid w:val="00FC5994"/>
    <w:rsid w:val="00FC5C1C"/>
    <w:rsid w:val="00FD0446"/>
    <w:rsid w:val="00FD05B3"/>
    <w:rsid w:val="00FD1943"/>
    <w:rsid w:val="00FD2582"/>
    <w:rsid w:val="00FD2E83"/>
    <w:rsid w:val="00FD5457"/>
    <w:rsid w:val="00FE04EB"/>
    <w:rsid w:val="00FE0FAA"/>
    <w:rsid w:val="00FE12D2"/>
    <w:rsid w:val="00FE4249"/>
    <w:rsid w:val="00FE46CD"/>
    <w:rsid w:val="00FF1237"/>
    <w:rsid w:val="00FF39BE"/>
    <w:rsid w:val="00FF4D56"/>
    <w:rsid w:val="00FF5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EAE1F0B-9D58-4F94-ACC1-EA875644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74A7F"/>
    <w:pPr>
      <w:tabs>
        <w:tab w:val="center" w:pos="4677"/>
        <w:tab w:val="right" w:pos="9355"/>
      </w:tabs>
    </w:pPr>
    <w:rPr>
      <w:lang w:val="x-none" w:eastAsia="x-none"/>
    </w:rPr>
  </w:style>
  <w:style w:type="character" w:customStyle="1" w:styleId="a4">
    <w:name w:val="Верхний колонтитул Знак"/>
    <w:link w:val="a3"/>
    <w:rsid w:val="00274A7F"/>
    <w:rPr>
      <w:sz w:val="24"/>
      <w:szCs w:val="24"/>
    </w:rPr>
  </w:style>
  <w:style w:type="paragraph" w:styleId="a5">
    <w:name w:val="footer"/>
    <w:basedOn w:val="a"/>
    <w:link w:val="a6"/>
    <w:rsid w:val="00274A7F"/>
    <w:pPr>
      <w:tabs>
        <w:tab w:val="center" w:pos="4677"/>
        <w:tab w:val="right" w:pos="9355"/>
      </w:tabs>
    </w:pPr>
    <w:rPr>
      <w:lang w:val="x-none" w:eastAsia="x-none"/>
    </w:rPr>
  </w:style>
  <w:style w:type="character" w:customStyle="1" w:styleId="a6">
    <w:name w:val="Нижний колонтитул Знак"/>
    <w:link w:val="a5"/>
    <w:rsid w:val="00274A7F"/>
    <w:rPr>
      <w:sz w:val="24"/>
      <w:szCs w:val="24"/>
    </w:rPr>
  </w:style>
  <w:style w:type="paragraph" w:styleId="a7">
    <w:name w:val="Balloon Text"/>
    <w:basedOn w:val="a"/>
    <w:link w:val="a8"/>
    <w:rsid w:val="003C1A86"/>
    <w:rPr>
      <w:rFonts w:ascii="Tahoma" w:hAnsi="Tahoma"/>
      <w:sz w:val="16"/>
      <w:szCs w:val="16"/>
      <w:lang w:val="x-none" w:eastAsia="x-none"/>
    </w:rPr>
  </w:style>
  <w:style w:type="character" w:customStyle="1" w:styleId="a8">
    <w:name w:val="Текст выноски Знак"/>
    <w:link w:val="a7"/>
    <w:rsid w:val="003C1A86"/>
    <w:rPr>
      <w:rFonts w:ascii="Tahoma" w:hAnsi="Tahoma" w:cs="Tahoma"/>
      <w:sz w:val="16"/>
      <w:szCs w:val="16"/>
    </w:rPr>
  </w:style>
  <w:style w:type="paragraph" w:styleId="a9">
    <w:name w:val="Body Text"/>
    <w:basedOn w:val="a"/>
    <w:link w:val="aa"/>
    <w:rsid w:val="002D291F"/>
    <w:pPr>
      <w:jc w:val="both"/>
    </w:pPr>
    <w:rPr>
      <w:rFonts w:ascii="BalticaUzbek" w:hAnsi="BalticaUzbek"/>
      <w:sz w:val="28"/>
      <w:szCs w:val="20"/>
      <w:lang w:val="x-none" w:eastAsia="x-none"/>
    </w:rPr>
  </w:style>
  <w:style w:type="character" w:customStyle="1" w:styleId="aa">
    <w:name w:val="Основной текст Знак"/>
    <w:link w:val="a9"/>
    <w:rsid w:val="002D291F"/>
    <w:rPr>
      <w:rFonts w:ascii="BalticaUzbek" w:hAnsi="BalticaUzbek"/>
      <w:sz w:val="28"/>
    </w:rPr>
  </w:style>
  <w:style w:type="paragraph" w:styleId="2">
    <w:name w:val="Body Text 2"/>
    <w:basedOn w:val="a"/>
    <w:link w:val="20"/>
    <w:rsid w:val="002D291F"/>
    <w:pPr>
      <w:jc w:val="both"/>
    </w:pPr>
    <w:rPr>
      <w:rFonts w:ascii="BalticaUzbek" w:hAnsi="BalticaUzbek"/>
      <w:bCs/>
      <w:szCs w:val="20"/>
      <w:lang w:val="x-none" w:eastAsia="x-none"/>
    </w:rPr>
  </w:style>
  <w:style w:type="character" w:customStyle="1" w:styleId="20">
    <w:name w:val="Основной текст 2 Знак"/>
    <w:link w:val="2"/>
    <w:rsid w:val="002D291F"/>
    <w:rPr>
      <w:rFonts w:ascii="BalticaUzbek" w:hAnsi="BalticaUzbek"/>
      <w:bCs/>
      <w:sz w:val="24"/>
    </w:rPr>
  </w:style>
  <w:style w:type="paragraph" w:customStyle="1" w:styleId="ConsPlusNonformat">
    <w:name w:val="ConsPlusNonformat"/>
    <w:uiPriority w:val="99"/>
    <w:rsid w:val="00BD6924"/>
    <w:pPr>
      <w:widowControl w:val="0"/>
      <w:autoSpaceDE w:val="0"/>
      <w:autoSpaceDN w:val="0"/>
      <w:adjustRightInd w:val="0"/>
    </w:pPr>
    <w:rPr>
      <w:rFonts w:ascii="Courier New" w:hAnsi="Courier New" w:cs="Courier New"/>
    </w:rPr>
  </w:style>
  <w:style w:type="paragraph" w:styleId="ab">
    <w:name w:val="List Paragraph"/>
    <w:basedOn w:val="a"/>
    <w:uiPriority w:val="34"/>
    <w:qFormat/>
    <w:rsid w:val="00BD6924"/>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2819974">
      <w:bodyDiv w:val="1"/>
      <w:marLeft w:val="0"/>
      <w:marRight w:val="0"/>
      <w:marTop w:val="0"/>
      <w:marBottom w:val="0"/>
      <w:divBdr>
        <w:top w:val="none" w:sz="0" w:space="0" w:color="auto"/>
        <w:left w:val="none" w:sz="0" w:space="0" w:color="auto"/>
        <w:bottom w:val="none" w:sz="0" w:space="0" w:color="auto"/>
        <w:right w:val="none" w:sz="0" w:space="0" w:color="auto"/>
      </w:divBdr>
      <w:divsChild>
        <w:div w:id="2147118610">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8EFF6-5D0E-4459-A254-659CFEF9E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981</Words>
  <Characters>5595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3</cp:revision>
  <cp:lastPrinted>2018-08-28T15:24:00Z</cp:lastPrinted>
  <dcterms:created xsi:type="dcterms:W3CDTF">2022-05-18T09:31:00Z</dcterms:created>
  <dcterms:modified xsi:type="dcterms:W3CDTF">2022-08-18T06:36:00Z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sudi nomi</w:name>
    <w:value w:hidden="false">
      <w:unit w:active="false"/>
    </w:value>
  </w:element>
  <w:element w:id="3" w:kind="variable" w:selector="check" w:type="string"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value w:hidden="false">
      <w:unit w:active="false"/>
    </w:value>
  </w:element>
  <w:element w:id="6" w:kind="variable" w:selector="check" w:type="string" w:valueMode="normal" w:required="false" w:groupID="4">
    <w:identifier xml:space="preserve">ID6</w:identifier>
    <w:name xml:space="preserve">Daʼvogarning F.I.O.si</w:name>
    <w:value w:hidden="false">
      <w:unit w:active="false"/>
    </w:value>
  </w:element>
  <w:element w:id="7" w:kind="variable" w:selector="check" w:type="string"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Daʼvogarning E-mail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 tashkilotning nomi va tashkiliy-huquqiy shakli</w:name>
    <w:value w:hidden="false">
      <w:unit w:active="false"/>
    </w:value>
  </w:element>
  <w:element w:id="11" w:kind="variable" w:selector="check" w:type="string" w:valueMode="normal" w:required="false" w:groupID="9">
    <w:identifier xml:space="preserve">ID11</w:identifier>
    <w:name xml:space="preserve">Javobgarning manzili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E-mail manzili</w:name>
    <w:value w:hidden="false">
      <w:unit w:active="false"/>
    </w:value>
  </w:element>
  <w:element w:id="14" w:kind="category" w:selector="check" w:type="string" w:valueMode="normal" w:required="false">
    <w:identifier xml:space="preserve">ID14</w:identifier>
    <w:name xml:space="preserve">Uchinchi shaxs (buyruqni imzolagan mansabdor shaxs)</w:name>
    <w:value w:hidden="true">
      <w:unit w:active="false"/>
    </w:value>
  </w:element>
  <w:element w:id="15" w:kind="variable" w:selector="check" w:type="string" w:valueMode="normal" w:required="false" w:groupID="14">
    <w:identifier xml:space="preserve">ID15</w:identifier>
    <w:name xml:space="preserve">Uchinchi shaxsning yashash manzili</w:name>
    <w:value w:hidden="false">
      <w:unit w:active="false"/>
    </w:value>
  </w:element>
  <w:element w:id="16" w:kind="variable" w:selector="check" w:type="string" w:valueMode="normal" w:required="false" w:groupID="14">
    <w:identifier xml:space="preserve">ID16</w:identifier>
    <w:name xml:space="preserve">Uchinchi shaxsning F.I.O.si</w:name>
    <w:value w:hidden="false">
      <w:unit w:active="false"/>
    </w:value>
  </w:element>
  <w:element w:id="17" w:kind="variable" w:selector="check" w:type="string" w:valueMode="normal" w:required="false" w:groupID="14">
    <w:identifier xml:space="preserve">ID17</w:identifier>
    <w:name xml:space="preserve">Uchinchi shaxsning telefon raqami</w:name>
    <w:value w:hidden="false">
      <w:unit w:active="false"/>
    </w:value>
  </w:element>
  <w:element w:id="18" w:kind="variable" w:selector="check" w:type="string" w:valueMode="normal" w:required="false" w:groupID="14">
    <w:identifier xml:space="preserve">ID18</w:identifier>
    <w:name xml:space="preserve">Uchinchi shaxsning E-mail manzili</w:name>
    <w:value w:hidden="false">
      <w:unit w:active="false"/>
    </w:value>
  </w:element>
  <w:element w:id="19" w:kind="category" w:selector="check" w:type="string" w:valueMode="normal" w:required="false">
    <w:identifier xml:space="preserve">ID19</w:identifier>
    <w:name xml:space="preserve">Daʼvo ariza mazmuni</w:name>
    <w:value w:hidden="true">
      <w:unit w:active="false"/>
    </w:value>
  </w:element>
  <w:element w:id="20" w:kind="variable" w:selector="check" w:type="string" w:valueMode="normal" w:required="false" w:groupID="19">
    <w:identifier xml:space="preserve">ID20</w:identifier>
    <w:name xml:space="preserve">Daʼvogar ishlab kelayotgan tashkilot nomi</w:name>
    <w:value w:hidden="false">
      <w:unit w:active="false"/>
    </w:value>
  </w:element>
  <w:element w:id="21" w:kind="variable" w:selector="check" w:type="string" w:valueMode="normal" w:required="false" w:groupID="19">
    <w:identifier xml:space="preserve">ID21</w:identifier>
    <w:name xml:space="preserve">Daʼvogarni ishga qabul qilish to‘g‘risidagi buyruqni qabul qilgan mansabdor shaxsning ism sharifi</w:name>
    <w:value w:hidden="false">
      <w:unit w:active="false"/>
    </w:value>
  </w:element>
  <w:element w:id="22" w:kind="variable" w:selector="check" w:type="string" w:valueMode="normal" w:required="false" w:groupID="19">
    <w:identifier xml:space="preserve">ID22</w:identifier>
    <w:name xml:space="preserve">Daʼvogarni ishga qabul qilish to‘g‘risidagi buyruq qabul qilingan kun</w:name>
    <w:value w:hidden="false">
      <w:unit w:active="false"/>
    </w:value>
  </w:element>
  <w:element w:id="23" w:kind="variable" w:selector="check" w:type="string" w:valueMode="normal" w:required="false" w:groupID="19">
    <w:identifier xml:space="preserve">ID23</w:identifier>
    <w:name xml:space="preserve">Daʼvogarni ishga qabul qilish to‘g‘risidagi buyruq raqami</w:name>
    <w:value w:hidden="false">
      <w:unit w:active="false"/>
    </w:value>
  </w:element>
  <w:element w:id="24" w:kind="variable" w:selector="check" w:type="string" w:valueMode="normal" w:required="false" w:groupID="19">
    <w:identifier xml:space="preserve">ID24</w:identifier>
    <w:name xml:space="preserve">Daʼvogar ishga qabul qilingan vazifa (lavozim)</w:name>
    <w:value w:hidden="false">
      <w:unit w:active="false"/>
    </w:value>
  </w:element>
  <w:element w:id="25" w:kind="variable" w:selector="check" w:type="string" w:valueMode="normal" w:required="false" w:groupID="19">
    <w:identifier xml:space="preserve">ID25</w:identifier>
    <w:name xml:space="preserve">Daʼvogarni ishdan bo‘shatish to‘g‘risidagi buyruq qabul qilingan sana</w:name>
    <w:value w:hidden="false">
      <w:unit w:active="false"/>
    </w:value>
  </w:element>
  <w:element w:id="26" w:kind="variable" w:selector="check" w:type="string" w:valueMode="normal" w:required="false" w:groupID="19">
    <w:identifier xml:space="preserve">ID26</w:identifier>
    <w:name xml:space="preserve">Daʼvogarni ishdan bo‘shatish to‘g‘risidagi buyruq raqami</w:name>
    <w:value w:hidden="false">
      <w:unit w:active="false"/>
    </w:value>
  </w:element>
  <w:element w:id="27" w:kind="variable" w:selector="check" w:type="string" w:valueMode="normal" w:required="false" w:groupID="19">
    <w:identifier xml:space="preserve">ID27</w:identifier>
    <w:name xml:space="preserve">Mehnat kodeksining  daʼvogarni ishdan bo‘shatish to‘g‘risidagi buyruqqa asos qilib olingan moddasi</w:name>
    <w:value w:hidden="false">
      <w:unit w:active="false"/>
    </w:value>
  </w:element>
  <w:element w:id="28" w:kind="variable" w:selector="check" w:type="string" w:valueMode="normal" w:required="false" w:groupID="19">
    <w:identifier xml:space="preserve">ID28</w:identifier>
    <w:name xml:space="preserve">Mehnat kodeksining  daʼvogarni ishdan bo‘shatish to‘g‘risidagi buyruqqa asos qilib olingan qismi</w:name>
    <w:value w:hidden="false">
      <w:unit w:active="false"/>
    </w:value>
  </w:element>
  <w:element w:id="29" w:kind="variable" w:selector="check" w:type="string" w:valueMode="normal" w:required="false" w:groupID="19">
    <w:identifier xml:space="preserve">ID29</w:identifier>
    <w:name xml:space="preserve">Daʼvogar ishdan bo‘shatilgan paytda egallab turgan vazifasi (lavozimi)</w:name>
    <w:value w:hidden="false">
      <w:unit w:active="false"/>
    </w:value>
  </w:element>
  <w:element w:id="30" w:kind="variable" w:selector="check" w:type="string" w:valueMode="normal" w:required="false" w:groupID="19">
    <w:identifier xml:space="preserve">ID30</w:identifier>
    <w:name xml:space="preserve">Ish beruvchi mehnat shartnomasini bekor qilishga asos qilib ko‘rsatgan holat</w:name>
    <w:comment xml:space="preserve">Izoh: Asos to‘liq va tushunarli tarzda bayon qilinishi lozim</w:comment>
    <w:value w:hidden="false">
      <w:unit w:active="false"/>
    </w:value>
  </w:element>
  <w:element w:id="31" w:kind="variable" w:selector="check" w:type="string" w:valueMode="normal" w:required="false" w:groupID="19">
    <w:identifier xml:space="preserve">ID31</w:identifier>
    <w:name xml:space="preserve">Mehnat shartnomasi noqonuniy ravishda bekor qilinganligi sababli daʼvogar o‘ziga yetkazilgan maʼnaviy zarar uchun undirib berishni so‘ragan summa</w:name>
    <w:comment xml:space="preserve">Izoh: raqam va so‘z bilan yoziladi</w:comment>
    <w:value w:hidden="false">
      <w:unit w:active="false"/>
    </w:value>
  </w:element>
  <w:element w:id="32" w:kind="variable" w:selector="check" w:type="string" w:valueMode="normal" w:required="false" w:groupID="19">
    <w:identifier xml:space="preserve">ID32</w:identifier>
    <w:name xml:space="preserve">Daʼvo arizaga ilova qilingan hujjatlar ro‘yxati</w:name>
    <w:comment xml:space="preserve">Izoh: Daʼvo arizaga ish holatiga oid, daʼvo arizani asoslovchi  barcha hujjatlar,  daʼvo ariza nusxasi taraflarga yuborilganligini, davlat boji to‘langanligini tasdiqlovchi hujjatlar va boshqa hujjatlar ilova qilinishi lozim</w:comment>
    <w:value w:hidden="false">
      <w:unit w:active="false"/>
    </w:value>
  </w:element>
</w:structure>
</file>