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</w:pPr>
      <w:r>
        <w:rPr>
          <w:b/>
          <w:sz w:val="24"/>
          <w:rFonts w:ascii="Times New Roman" w:hAnsi="Times New Roman"/>
        </w:rPr>
        <w:t xml:space="preserve">Ishsiz va band boʻlmagan aholini kasb-hunarga oʻqitish mintaqaviy</w:t>
      </w:r>
    </w:p>
    <w:p>
      <w:pPr>
        <w:jc w:val="center"/>
        <w:spacing w:after="0" w:line="240" w:lineRule="auto"/>
        <w:tabs>
          <w:tab w:val="left" w:pos="426"/>
        </w:tabs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markazlariga oʻqishga qabul qilish uchun </w:t>
      </w:r>
    </w:p>
    <w:p>
      <w:pPr>
        <w:jc w:val="center"/>
        <w:spacing w:after="0" w:line="240" w:lineRule="auto"/>
        <w:tabs>
          <w:tab w:val="left" w:pos="426"/>
        </w:tabs>
        <w:rPr>
          <w:b/>
          <w:sz w:val="24"/>
          <w:rFonts w:ascii="Times New Roman" w:hAnsi="Times New Roman"/>
        </w:rPr>
      </w:pPr>
    </w:p>
    <w:p>
      <w:pPr>
        <w:jc w:val="center"/>
        <w:spacing w:after="0" w:line="240" w:lineRule="auto"/>
        <w:tabs>
          <w:tab w:val="left" w:pos="426"/>
        </w:tabs>
        <w:rPr>
          <w:b/>
          <w:sz w:val="24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Ariza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964"/>
        <w:gridCol w:w="2462"/>
        <w:gridCol w:w="3600"/>
      </w:tblGrid>
      <w:tr>
        <w:tc>
          <w:tcPr>
            <w:tcW w:w="3080" w:type="dxa"/>
          </w:tcPr>
          <w:p>
            <w:pPr>
              <w:jc w:val="center"/>
              <w:tabs>
                <w:tab w:val="left" w:pos="426"/>
              </w:tabs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2557" w:type="dxa"/>
          </w:tcPr>
          <w:p>
            <w:pPr>
              <w:jc w:val="center"/>
              <w:tabs>
                <w:tab w:val="left" w:pos="426"/>
              </w:tabs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3605" w:type="dxa"/>
          </w:tcPr>
          <w:p>
            <w:pPr>
              <w:jc w:val="both"/>
              <w:tabs>
                <w:tab w:val="left" w:pos="426"/>
              </w:tabs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Aholini kasb-hunarga o‘qitish markazi joylashgan tuman (shahar) nomi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ishsiz va band boʻlmagan aholini kasb-hunarga oʻqitish markazi direktori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Markaz direktorining F.I.O.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tabs>
                <w:tab w:val="left" w:pos="426"/>
              </w:tabs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Arizachining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da yashovchi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 xml:space="preserve">Arizachining F.I.O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dan </w:t>
            </w:r>
          </w:p>
          <w:p>
            <w:pPr>
              <w:jc w:val="both"/>
              <w:tabs>
                <w:tab w:val="left" w:pos="426"/>
              </w:tabs>
              <w:rPr>
                <w:b/>
                <w:sz w:val="24"/>
                <w:rFonts w:ascii="Times New Roman" w:hAnsi="Times New Roman"/>
              </w:rPr>
            </w:pPr>
          </w:p>
          <w:p>
            <w:pPr>
              <w:jc w:val="center"/>
              <w:tabs>
                <w:tab w:val="left" w:pos="426"/>
              </w:tabs>
              <w:rPr>
                <w:b/>
                <w:sz w:val="24"/>
                <w:rFonts w:ascii="Times New Roman" w:hAnsi="Times New Roman"/>
              </w:rPr>
            </w:pPr>
          </w:p>
        </w:tc>
      </w:tr>
    </w:tbl>
    <w:p>
      <w:pPr>
        <w:jc w:val="center"/>
        <w:spacing w:after="0" w:line="240" w:lineRule="auto"/>
        <w:tabs>
          <w:tab w:val="left" w:pos="426"/>
        </w:tabs>
        <w:rPr>
          <w:b/>
          <w:sz w:val="24"/>
          <w:rFonts w:ascii="Times New Roman" w:hAnsi="Times New Roman"/>
        </w:rPr>
      </w:pPr>
    </w:p>
    <w:p>
      <w:pPr>
        <w:jc w:val="both"/>
        <w:ind w:firstLine="540"/>
        <w:spacing w:after="0" w:line="288" w:lineRule="auto"/>
        <w:tabs>
          <w:tab w:val="left" w:pos="426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Arizachining faoliyat olib boradigan kasbi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kasb yoʻnalishi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Aholini kasb-hunarga o‘qitish markazi joylashgan tuman (shahar)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ishsiz va band boʻlmagan aholini kasb-hunarga oʻqitish markazi oʻqishga kirish uchun oʻtkaziladigan test sinovida qatnashishga ruxsat berishingizni soʻrayman.</w:t>
      </w:r>
    </w:p>
    <w:p>
      <w:pPr>
        <w:jc w:val="both"/>
        <w:ind w:firstLine="540"/>
        <w:spacing w:after="0" w:line="288" w:lineRule="auto"/>
        <w:tabs>
          <w:tab w:val="left" w:pos="426"/>
        </w:tabs>
        <w:rPr>
          <w:sz w:val="20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Maʼlumotim: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Arizachining maʼlumoti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Maʼlumoti mavjud bo‘lganda, tugatgan taʼlim muassasasi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Taʼlim muassasini tugatgan yil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 tugatganman.</w:t>
      </w:r>
    </w:p>
    <w:p>
      <w:pPr>
        <w:jc w:val="both"/>
        <w:ind w:firstLine="540"/>
        <w:spacing w:after="0" w:line="288" w:lineRule="auto"/>
        <w:tabs>
          <w:tab w:val="left" w:pos="426"/>
        </w:tabs>
        <w:rPr>
          <w:sz w:val="20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Tugʻilgan vaqtim va joyim: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Arizachining tug‘ilgan sanasi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Arizachining tug‘ilgan joyi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firstLine="540"/>
        <w:spacing w:after="0" w:line="288" w:lineRule="auto"/>
        <w:tabs>
          <w:tab w:val="left" w:pos="426"/>
        </w:tabs>
        <w:rPr>
          <w:sz w:val="20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Doimiy turar joyim: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Arizachining pasport bo‘yicha doimiy turar joyi to‘liq ko‘rsatiladi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firstLine="540"/>
        <w:spacing w:after="0" w:line="288" w:lineRule="auto"/>
        <w:tabs>
          <w:tab w:val="left" w:pos="426"/>
        </w:tabs>
        <w:rPr>
          <w:sz w:val="20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Pasport maʼlumotlarim: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Arizachining pasport maʼlumotlari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</w:t>
      </w:r>
    </w:p>
    <w:p>
      <w:pPr>
        <w:jc w:val="both"/>
        <w:ind w:firstLine="540"/>
        <w:spacing w:after="0" w:line="288" w:lineRule="auto"/>
        <w:tabs>
          <w:tab w:val="left" w:pos="426"/>
        </w:tabs>
        <w:rPr>
          <w:sz w:val="20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Bogʻlanish uchun telefon: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Bog‘lanish uchun telefon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.</w:t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tbl>
      <w:tblPr>
        <w:tblW w:w="9923" w:type="dxa"/>
        <w:tblCellMar>
          <w:left w:w="0" w:type="dxa"/>
          <w:right w:w="0" w:type="dxa"/>
        </w:tblCellMar>
        <w:shd w:fill="ffffff"/>
      </w:tblPr>
      <w:tblGrid>
        <w:gridCol w:w="4866"/>
        <w:gridCol w:w="337"/>
        <w:gridCol w:w="4720"/>
      </w:tblGrid>
      <w:tr>
        <w:trPr>
          <w:trHeight w:val="330"/>
        </w:trPr>
        <w:tc>
          <w:tcPr>
            <w:tcW w:w="4866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 xml:space="preserve">Arizachining F.I.O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  _______________</w:t>
            </w:r>
          </w:p>
        </w:tc>
        <w:tc>
          <w:tcPr>
            <w:tcW w:w="337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4720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jc w:val="center"/>
              <w:spacing w:after="0" w:line="240" w:lineRule="auto"/>
              <w:rPr>
                <w:sz w:val="20"/>
                <w:rFonts w:ascii="Times New Roman" w:hAnsi="Times New Roman"/>
              </w:rPr>
            </w:pPr>
            <w:r>
              <w:rPr>
                <w:vanish w:val="false"/>
              </w:rPr>
            </w:r>
          </w:p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0"/>
                <w:rFonts w:ascii="Times New Roman" w:hAnsi="Times New Roman"/>
              </w:rPr>
            </w:r>
          </w:p>
          <w:p>
            <w:pPr>
              <w:jc w:val="center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0"/>
                <w:rFonts w:ascii="Times New Roman" w:hAnsi="Times New Roman"/>
              </w:rPr>
            </w:r>
          </w:p>
        </w:tc>
      </w:tr>
      <w:tr>
        <w:trPr>
          <w:trHeight w:val="330"/>
        </w:trPr>
        <w:tc>
          <w:tcPr>
            <w:tcW w:w="4866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{"Y":25}</w:instrText>
              <w:fldChar w:fldCharType="separate"/>
              <w:t xml:space="preserve">Ariza topshirilgan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37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  <w:tc>
          <w:tcPr>
            <w:tcW w:w="4720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tcMar>
              <w:left w:w="30" w:type="dxa"/>
              <w:top w:w="15" w:type="dxa"/>
              <w:right w:w="15" w:type="dxa"/>
              <w:bottom w:w="15" w:type="dxa"/>
            </w:tcMar>
            <w:hideMark/>
          </w:tcPr>
          <w:p>
            <w:pPr>
              <w:spacing w:after="0" w:line="240" w:lineRule="auto"/>
              <w:rPr>
                <w:sz w:val="20"/>
                <w:rFonts w:ascii="Times New Roman" w:hAnsi="Times New Roman"/>
              </w:rPr>
            </w:pPr>
            <w:r>
              <w:rPr>
                <w:vanish w:val="false"/>
              </w:rPr>
            </w:r>
          </w:p>
        </w:tc>
      </w:tr>
    </w:tbl>
    <w:p>
      <w:pPr>
        <w:jc w:val="both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both"/>
        <w:ind w:firstLine="425"/>
        <w:spacing w:after="0" w:line="288" w:lineRule="auto"/>
        <w:tabs>
          <w:tab w:val="left" w:pos="426"/>
        </w:tabs>
        <w:rPr>
          <w:color w:val="000000"/>
          <w:sz w:val="24"/>
          <w:rFonts w:ascii="Times New Roman" w:hAnsi="Times New Roman"/>
        </w:rPr>
      </w:pPr>
      <w:r>
        <w:rPr>
          <w:vanish w:val="false"/>
        </w:rPr>
      </w:r>
    </w:p>
    <w:sectPr>
      <w:pgSz w:w="11906" w:h="16838"/>
      <w:pgMar w:left="1440" w:right="1440" w:top="1440" w:bottom="1440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C34970"/>
    <w:multiLevelType w:val="hybridMultilevel"/>
    <w:tmpl w:val="1688DC28"/>
    <w:lvl w:ilvl="0" w:tplc="D5C0E88E">
      <w:start w:val="1"/>
      <w:numFmt w:val="decimal"/>
      <w:lvlText w:val="%1"/>
      <w:lvlJc w:val="left"/>
      <w:pPr>
        <w:ind w:left="780" w:hanging="42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83D"/>
    <w:rsid w:val="000C6D5A"/>
    <w:rsid w:val="00131AC1"/>
    <w:rsid w:val="0026688B"/>
    <w:rsid w:val="002A5EB3"/>
    <w:rsid w:val="003F3F6D"/>
    <w:rsid w:val="004A3606"/>
    <w:rsid w:val="005845D9"/>
    <w:rsid w:val="0062283D"/>
    <w:rsid w:val="00675918"/>
    <w:rsid w:val="00710960"/>
    <w:rsid w:val="0079676B"/>
    <w:rsid w:val="00900DC2"/>
    <w:rsid w:val="00931A55"/>
    <w:rsid w:val="00991585"/>
    <w:rsid w:val="00AC5D46"/>
    <w:rsid w:val="00B345A2"/>
    <w:rsid w:val="00B7771D"/>
    <w:rsid w:val="00C547EB"/>
    <w:rsid w:val="00CC1FC7"/>
    <w:rsid w:val="00DE51F9"/>
    <w:rsid w:val="00DE660C"/>
    <w:rsid w:val="00E01B1B"/>
    <w:rsid w:val="00FA73F0"/>
    <w:rsid w:val="00FB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Cyrl-U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90AAC"/>
  <w15:docId w15:val="{868257B8-2B44-4814-8A9C-76E3C748E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z-Cyrl-U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47EB"/>
    <w:pPr>
      <w:ind w:left="720"/>
      <w:contextualSpacing/>
    </w:pPr>
    <w:rPr>
      <w:lang w:val="ru-RU"/>
    </w:rPr>
  </w:style>
  <w:style w:type="table" w:styleId="a4">
    <w:name w:val="Table Grid"/>
    <w:basedOn w:val="a1"/>
    <w:uiPriority w:val="39"/>
    <w:rsid w:val="004A3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6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Ulug'bek Ayubov</dc:creator>
  <cp:keywords/>
  <dc:description/>
  <cp:lastModifiedBy>root</cp:lastModifiedBy>
  <cp:revision>2</cp:revision>
  <dcterms:created xsi:type="dcterms:W3CDTF">2021-05-26T09:23:00Z</dcterms:created>
  <dcterms:modified xsi:type="dcterms:W3CDTF">2021-05-26T09:23:00Z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Arizani qabul qiluvchi taraf</w:name>
    <w:value w:hidden="tru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Aholini kasb-hunarga o‘qitish markazi joylashgan tuman (shahar) nomi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Markaz direktorining F.I.O.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Arizani kiritayotgan taraf</w:name>
    <w:value w:hidden="tru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Arizachining yashash manzili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Arizachining F.I.O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Ariza mazmuni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Arizachining faoliyat olib boradigan kasbi nomi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Arizachining maʼlumoti</w:name>
    <w:comment xml:space="preserve">(yo‘q, o‘rta, o‘rta maxsus,oliy va boshqa maʼlumot yoziladi)</w:comment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Maʼlumoti mavjud bo‘lganda, tugatgan taʼlim muassasasi nomi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Taʼlim muassasini tugatgan yil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Arizachining tug‘ilgan sanasi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Arizachining tug‘ilgan joyi</w:name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Arizachining pasport bo‘yicha doimiy turar joyi to‘liq ko‘rsatiladi</w:name>
    <w:comment xml:space="preserve">(respublika, viloyat, shahar, tuman, qishloq ovul, ko‘cha, xonadon raqami kabi ko‘rinishda ko‘rsatilishi lozim)</w:comment>
    <w:value w:hidden="false">
      <w:unit w:active="false"/>
    </w:value>
  </w:element>
  <w:element w:id="22" w:kind="variable" w:selector="check" w:type="string" w:valueMode="normal" w:required="false" w:groupID="14">
    <w:identifier xml:space="preserve">ID22</w:identifier>
    <w:name xml:space="preserve">Arizachining pasport maʼlumotlari</w:name>
    <w:comment xml:space="preserve">(seriya, raqami. Kim tomonidan va qachon berilgan kabi maʼlumotlar va boshqa maʼlumotlar kiritilishi mumkin)</w:comment>
    <w:value w:hidden="false">
      <w:unit w:active="false"/>
    </w:value>
  </w:element>
  <w:element w:id="23" w:kind="variable" w:selector="check" w:type="string" w:valueMode="normal" w:required="false" w:groupID="14">
    <w:identifier xml:space="preserve">ID23</w:identifier>
    <w:name xml:space="preserve">Bog‘lanish uchun telefon raqami</w:name>
    <w:value w:hidden="false">
      <w:unit w:active="false"/>
    </w:value>
  </w:element>
  <w:element w:id="25" w:kind="variable" w:selector="check" w:type="date" w:valueMode="normal" w:required="false" w:groupID="14">
    <w:identifier xml:space="preserve">ID25</w:identifier>
    <w:name xml:space="preserve">Ariza topshirilgan sana</w:name>
    <w:value w:hidden="false">
      <w:unit w:active="false"/>
    </w:value>
  </w:element>
</w:structure>
</file>