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spacing w:after="0"/>
      </w:pPr>
      <w:r>
        <w:t xml:space="preserve"> </w:t>
      </w:r>
    </w:p>
    <w:p>
      <w:pPr>
        <w:jc w:val="center"/>
        <w:ind w:left="4956" w:firstLine="289"/>
        <w:spacing w:after="0"/>
        <w:rPr>
          <w:b/>
        </w:rPr>
      </w:pPr>
      <w:r>
        <w:rPr>
          <w:b/>
        </w:rPr>
        <w:t xml:space="preserve">Majburiy ijro byurosining 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b/>
          <w:vanish w:val="false"/>
          <w:rFonts w:ascii="Times New Roman" w:hAnsi="Times New Roman"/>
        </w:rPr>
        <w:t xml:space="preserve">Majburiy ijro byurosi joylashgan hudud nomi</w:t>
        <w:fldChar w:fldCharType="end"/>
      </w:r>
      <w:r>
        <w:rPr>
          <w:b/>
        </w:rPr>
        <w:t xml:space="preserve"> tuman (shahar)i boʻlimiga</w:t>
      </w:r>
    </w:p>
    <w:p>
      <w:pPr>
        <w:jc w:val="center"/>
        <w:ind w:left="4956" w:firstLine="289"/>
        <w:spacing w:after="0"/>
        <w:rPr>
          <w:b/>
        </w:rPr>
      </w:pPr>
    </w:p>
    <w:p>
      <w:pPr>
        <w:jc w:val="center"/>
        <w:ind w:left="4956" w:firstLine="289"/>
        <w:spacing w:after="0"/>
        <w:rPr>
          <w:b/>
        </w:rPr>
      </w:pPr>
      <w:r>
        <w:rPr>
          <w:b/>
        </w:rPr>
        <w:t xml:space="preserve">Fuqaro 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rFonts w:ascii="Times New Roman" w:hAnsi="Times New Roman"/>
        </w:rPr>
        <w:t xml:space="preserve">Fuqaroning F.I.O si</w:t>
        <w:fldChar w:fldCharType="end"/>
      </w:r>
      <w:r>
        <w:rPr>
          <w:b/>
        </w:rPr>
        <w:t>dan</w:t>
      </w:r>
    </w:p>
    <w:p>
      <w:pPr>
        <w:jc w:val="center"/>
        <w:ind w:left="4956" w:firstLine="289"/>
        <w:spacing w:after="0"/>
        <w:rPr>
          <w:b/>
        </w:rPr>
      </w:pPr>
      <w:r>
        <w:rPr>
          <w:b/>
        </w:rPr>
        <w:t xml:space="preserve">Manzil: 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b/>
          <w:vanish w:val="false"/>
          <w:rFonts w:ascii="Times New Roman" w:hAnsi="Times New Roman"/>
        </w:rPr>
        <w:t xml:space="preserve">Fuqaroning yashash manzili</w:t>
        <w:fldChar w:fldCharType="end"/>
      </w:r>
      <w:r>
        <w:rPr>
          <w:b/>
        </w:rPr>
        <w:t xml:space="preserve">, Telefon raqami: 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b/>
          <w:vanish w:val="false"/>
          <w:rFonts w:ascii="Times New Roman" w:hAnsi="Times New Roman"/>
        </w:rPr>
        <w:t xml:space="preserve">Fuqaroning telefon raqami</w:t>
        <w:fldChar w:fldCharType="end"/>
      </w:r>
      <w:r>
        <w:rPr>
          <w:b/>
        </w:rPr>
        <w:t xml:space="preserve"> </w:t>
      </w:r>
    </w:p>
    <w:p>
      <w:pPr>
        <w:jc w:val="center"/>
        <w:ind w:left="4956" w:firstLine="289"/>
        <w:spacing w:after="0"/>
        <w:rPr>
          <w:b/>
        </w:rPr>
      </w:pPr>
    </w:p>
    <w:p>
      <w:pPr>
        <w:spacing w:after="0"/>
        <w:rPr>
          <w:b/>
        </w:rPr>
      </w:pPr>
    </w:p>
    <w:p>
      <w:pPr>
        <w:jc w:val="center"/>
        <w:spacing w:after="0"/>
        <w:rPr>
          <w:b/>
        </w:rPr>
      </w:pPr>
      <w:r>
        <w:rPr>
          <w:b/>
        </w:rPr>
        <w:t>ARIZA</w:t>
      </w:r>
    </w:p>
    <w:p>
      <w:pPr>
        <w:jc w:val="center"/>
        <w:spacing w:after="0"/>
        <w:rPr>
          <w:i/>
          <w:sz w:val="24"/>
        </w:rPr>
      </w:pPr>
      <w:r>
        <w:rPr>
          <w:i/>
          <w:sz w:val="24"/>
        </w:rPr>
        <w:t xml:space="preserve">(Majburiy ijro byurosiga ish beruvchining ishga tiklash va ish haqi undirish haqidagi ijro hujjatlarini ijro qilmaganligi haqida)</w:t>
      </w:r>
    </w:p>
    <w:p>
      <w:pPr>
        <w:jc w:val="center"/>
        <w:ind w:left="4956" w:firstLine="709"/>
        <w:spacing w:after="0"/>
      </w:pPr>
    </w:p>
    <w:p>
      <w:pPr>
        <w:jc w:val="both"/>
        <w:ind w:firstLine="708"/>
        <w:spacing w:after="0"/>
      </w:pPr>
      <w:r>
        <w:t xml:space="preserve">Fuqarolik ishlari boʻyicha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 Hal qiluv qarori chiqargan sud joylashgan hudud</w:t>
        <w:fldChar w:fldCharType="end"/>
      </w:r>
      <w:r>
        <w:t xml:space="preserve"> tumanlararo sudining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Fuqarolik ishining raqami</w:t>
        <w:fldChar w:fldCharType="end"/>
      </w:r>
      <w:r>
        <w:t xml:space="preserve">-sonli fuqarolik ishi boʻyicha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Hal qiluv qarori chiqarilgan sana</w:t>
        <w:fldChar w:fldCharType="end"/>
      </w:r>
      <w:r>
        <w:t xml:space="preserve">dagi hal qiluv qaroriga asosan  mening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Xodim ishdan bo‘shatilgan tashkilot nomi</w:t>
        <w:fldChar w:fldCharType="end"/>
      </w:r>
      <w:r>
        <w:t xml:space="preserve">ga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Xodimning avvalgi lavozimi</w:t>
        <w:fldChar w:fldCharType="end"/>
      </w:r>
      <w:r>
        <w:t xml:space="preserve"> lavozimiga ishga tiklanishim va mening hisobimga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Fuqaro foydasiga undirilishi belgilangan ish haqi miqdori</w:t>
        <w:fldChar w:fldCharType="end"/>
      </w:r>
      <w:r>
        <w:t xml:space="preserve"> soʻm ish haqi undirilishi belgilandi.</w:t>
      </w:r>
    </w:p>
    <w:p>
      <w:pPr>
        <w:jc w:val="both"/>
        <w:ind w:firstLine="708"/>
        <w:spacing w:after="0"/>
      </w:pPr>
      <w:r>
        <w:t xml:space="preserve">Men ushbu sud qarori boʻyicha sud tomonidan berilgan ijro varaqalari (asli)ni ijro qilishlik uchun Oʻzbekiston Respublikasi “Sud hujjatlari va boshqa organlar hujjatlarini ijro etish toʻgʻrisida”gi Qonun 8</w:t>
      </w:r>
      <w:r>
        <w:rPr>
          <w:vertAlign w:val="superscript"/>
        </w:rPr>
        <w:t>2</w:t>
      </w:r>
      <w:r>
        <w:t xml:space="preserve">-moddasi va 8</w:t>
      </w:r>
      <w:r>
        <w:rPr>
          <w:vertAlign w:val="superscript"/>
        </w:rPr>
        <w:t>3</w:t>
      </w:r>
      <w:r>
        <w:t xml:space="preserve">-moddasi talablari asosida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Xodim ishdan bo‘shatilgan tashkilot nomi</w:t>
        <w:fldChar w:fldCharType="end"/>
      </w:r>
      <w:r>
        <w:t xml:space="preserve">ga </w:t>
      </w:r>
      <w:r>
        <w:rPr>
          <w:vanish w:val="false"/>
        </w:rPr>
        <w:fldChar w:fldCharType="begin"/>
        <w:instrText xml:space="preserve">X {"Y":13}</w:instrText>
        <w:fldChar w:fldCharType="separate"/>
      </w:r>
      <w:r>
        <w:rPr>
          <w:vanish w:val="false"/>
        </w:rPr>
        <w:t xml:space="preserve">Fuqaro ijro varaqasini tashkilotga topshirgan sana</w:t>
        <w:fldChar w:fldCharType="end"/>
      </w:r>
      <w:r>
        <w:t xml:space="preserve">dagi xat bilan topshirdim. Biroq, darhol ijro qilinishi lozim boʻlgan ijro hujjatlari tashkilot tomonidan ijro qilinmadi.</w:t>
      </w:r>
    </w:p>
    <w:p>
      <w:pPr>
        <w:jc w:val="both"/>
        <w:ind w:firstLine="708"/>
        <w:spacing w:after="0"/>
      </w:pPr>
      <w:r>
        <w:t xml:space="preserve">Shunga koʻra hamda yuqoridagi Qonunning 8</w:t>
      </w:r>
      <w:r>
        <w:rPr>
          <w:vertAlign w:val="superscript"/>
        </w:rPr>
        <w:t>2</w:t>
      </w:r>
      <w:r>
        <w:t xml:space="preserve">-moddasi va 8</w:t>
      </w:r>
      <w:r>
        <w:rPr>
          <w:vertAlign w:val="superscript"/>
        </w:rPr>
        <w:t>3</w:t>
      </w:r>
      <w:r>
        <w:t xml:space="preserve">-moddalari talablariga muvofiq, sud tomonidan berilgan ijro varaqalarini javobgar tomonidan ijro qilinmaganligi yuzasidan barcha qonuniy choralarni koʻrib, mening ishga tiklanishimda va pul mablagʻlarini undirishda amaliy yordam berilishini soʻrayman.</w:t>
      </w:r>
    </w:p>
    <w:p>
      <w:pPr>
        <w:jc w:val="both"/>
        <w:ind w:firstLine="708"/>
        <w:spacing w:after="0"/>
      </w:pPr>
    </w:p>
    <w:p>
      <w:pPr>
        <w:jc w:val="both"/>
        <w:ind w:firstLine="708"/>
        <w:spacing w:after="0"/>
        <w:rPr>
          <w:i/>
        </w:rPr>
      </w:pPr>
      <w:r>
        <w:rPr>
          <w:i/>
        </w:rPr>
        <w:t xml:space="preserve">Ilova: ijro varaqalarining nusxalari (asl nusxalari ish beruvchida) va ijro varaqasini ish beruvchiga topshirilganligi haqidagi ariza. </w:t>
      </w:r>
    </w:p>
    <w:p>
      <w:pPr>
        <w:jc w:val="both"/>
        <w:ind w:firstLine="708"/>
        <w:spacing w:after="0"/>
      </w:pPr>
    </w:p>
    <w:p>
      <w:pPr>
        <w:jc w:val="both"/>
        <w:ind w:firstLine="708"/>
        <w:spacing w:after="0"/>
        <w:rPr>
          <w:sz w:val="26"/>
        </w:rPr>
      </w:pPr>
    </w:p>
    <w:p>
      <w:pPr>
        <w:jc w:val="both"/>
        <w:ind w:firstLine="708"/>
        <w:spacing w:after="0"/>
        <w:rPr>
          <w:b/>
        </w:rPr>
      </w:pPr>
      <w:r>
        <w:rPr>
          <w:b/>
        </w:rPr>
        <w:t xml:space="preserve">Fuqaro </w:t>
      </w:r>
      <w:r>
        <w:rPr>
          <w:b/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b/>
          <w:vanish w:val="false"/>
          <w:rFonts w:ascii="Times New Roman" w:hAnsi="Times New Roman"/>
        </w:rPr>
        <w:t xml:space="preserve">Fuqaroning F.I.O si</w:t>
        <w:fldChar w:fldCharType="end"/>
      </w:r>
      <w:r>
        <w:rPr>
          <w:b/>
        </w:rPr>
        <w:t>dan</w:t>
      </w:r>
    </w:p>
    <w:p>
      <w:pPr>
        <w:jc w:val="both"/>
        <w:ind w:firstLine="708"/>
        <w:spacing w:after="0"/>
        <w:rPr>
          <w:b/>
        </w:rPr>
      </w:pPr>
    </w:p>
    <w:p>
      <w:pPr>
        <w:jc w:val="both"/>
        <w:ind w:firstLine="708"/>
        <w:spacing w:after="0"/>
        <w:rPr>
          <w:b/>
        </w:rPr>
      </w:pPr>
      <w:r>
        <w:rPr>
          <w:b/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b/>
          <w:vanish w:val="false"/>
          <w:rFonts w:ascii="Times New Roman" w:hAnsi="Times New Roman"/>
        </w:rPr>
        <w:t xml:space="preserve">Ariza berilgan sana</w:t>
        <w:fldChar w:fldCharType="end"/>
      </w:r>
    </w:p>
    <w:p>
      <w:pPr>
        <w:jc w:val="both"/>
        <w:ind w:firstLine="708"/>
        <w:spacing w:after="0"/>
        <w:rPr>
          <w:b/>
        </w:rPr>
      </w:pPr>
    </w:p>
    <w:p>
      <w:pPr>
        <w:jc w:val="both"/>
        <w:ind w:firstLine="708"/>
        <w:spacing w:after="0"/>
        <w:rPr>
          <w:b/>
        </w:rPr>
      </w:pPr>
      <w:r>
        <w:rPr>
          <w:b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F3E"/>
    <w:rsid w:val="00096789"/>
    <w:rsid w:val="004E2F3E"/>
    <w:rsid w:val="005848EC"/>
    <w:rsid w:val="005A7564"/>
    <w:rsid w:val="00614F5C"/>
    <w:rsid w:val="00A66AAC"/>
    <w:rsid w:val="00C602A5"/>
    <w:rsid w:val="00DC479F"/>
    <w:rsid w:val="00E26AFF"/>
    <w:rsid w:val="00E577E3"/>
    <w:rsid w:val="00F3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C210F"/>
  <w15:chartTrackingRefBased/>
  <w15:docId w15:val="{0ECEF6FE-8E2E-4D65-8C68-864E9D88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3E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Rahimov Xudoyberdi</cp:lastModifiedBy>
  <cp:revision>20</cp:revision>
  <dcterms:created xsi:type="dcterms:W3CDTF">2025-04-02T13:21:00Z</dcterms:created>
  <dcterms:modified xsi:type="dcterms:W3CDTF">2025-05-26T14:21:00Z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Ariza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Majburiy ijro byurosi joylashgan hudud nomi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Fuqaroning F.I.O si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Fuqaroning yashash manzili</w:name>
    <w:value w:hidden="false">
      <w:unit w:active="false"/>
    </w:value>
  </w:element>
  <w:element w:id="5" w:kind="variable" w:type="string" w:valueMode="normal" w:required="false" w:groupID="1">
    <w:identifier xml:space="preserve">ID5</w:identifier>
    <w:name xml:space="preserve">Fuqaroning telefon raqami</w:name>
    <w:value w:hidden="false">
      <w:unit w:active="false"/>
    </w:value>
  </w:element>
  <w:element w:id="6" w:kind="category" w:type="string" w:valueMode="normal" w:required="false" w:groupID="6">
    <w:identifier xml:space="preserve">ID6</w:identifier>
    <w:name xml:space="preserve">Ariza mazmuni</w:name>
    <w:value w:hidden="true">
      <w:unit w:active="false"/>
    </w:value>
  </w:element>
  <w:element w:id="7" w:kind="variable" w:type="string" w:valueMode="normal" w:required="false" w:groupID="6">
    <w:identifier xml:space="preserve">ID7</w:identifier>
    <w:name xml:space="preserve"> Hal qiluv qarori chiqargan sud joylashgan hudud</w:name>
    <w:value w:hidden="false">
      <w:unit w:active="false"/>
    </w:value>
  </w:element>
  <w:element w:id="8" w:kind="variable" w:type="string" w:valueMode="normal" w:required="false" w:groupID="6">
    <w:identifier xml:space="preserve">ID8</w:identifier>
    <w:name xml:space="preserve">Fuqarolik ishining raqami</w:name>
    <w:value w:hidden="false">
      <w:unit w:active="false"/>
    </w:value>
  </w:element>
  <w:element w:id="9" w:kind="variable" w:type="string" w:valueMode="normal" w:required="false" w:groupID="6">
    <w:identifier xml:space="preserve">ID9</w:identifier>
    <w:name xml:space="preserve">Hal qiluv qarori chiqarilgan sana</w:name>
    <w:value w:hidden="false">
      <w:unit w:active="false"/>
    </w:value>
  </w:element>
  <w:element w:id="10" w:kind="variable" w:type="string" w:valueMode="normal" w:required="false" w:groupID="6">
    <w:identifier xml:space="preserve">ID10</w:identifier>
    <w:name xml:space="preserve">Xodim ishdan bo‘shatilgan tashkilot nomi</w:name>
    <w:value w:hidden="false">
      <w:unit w:active="false"/>
    </w:value>
  </w:element>
  <w:element w:id="11" w:kind="variable" w:type="string" w:valueMode="normal" w:required="false" w:groupID="6">
    <w:identifier xml:space="preserve">ID11</w:identifier>
    <w:name xml:space="preserve">Xodimning avvalgi lavozimi</w:name>
    <w:value w:hidden="false">
      <w:unit w:active="false"/>
    </w:value>
  </w:element>
  <w:element w:id="12" w:kind="variable" w:type="string" w:valueMode="normal" w:required="false" w:groupID="6">
    <w:identifier xml:space="preserve">ID12</w:identifier>
    <w:name xml:space="preserve">Fuqaro foydasiga undirilishi belgilangan ish haqi miqdori</w:name>
    <w:value w:hidden="false">
      <w:unit w:active="false"/>
    </w:value>
  </w:element>
  <w:element w:id="13" w:kind="variable" w:type="string" w:valueMode="normal" w:required="false" w:groupID="6">
    <w:identifier xml:space="preserve">ID13</w:identifier>
    <w:name xml:space="preserve">Fuqaro ijro varaqasini tashkilotga topshirgan sana</w:name>
    <w:value w:hidden="false">
      <w:unit w:active="false"/>
    </w:value>
  </w:element>
  <w:element w:id="14" w:kind="variable" w:type="string" w:valueMode="normal" w:required="false" w:groupID="6">
    <w:identifier xml:space="preserve">ID14</w:identifier>
    <w:name xml:space="preserve">Ariza berilgan sana</w:name>
    <w:value w:hidden="false">
      <w:unit w:active="false"/>
    </w:value>
  </w:element>
</w:structure>
</file>