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Maxsus ustama belgilash to‘g‘risida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 xml:space="preserve">O‘zbekiston Respublikasi Vazirlar Mahkamasining 2019-yilning 7-iyundagi “Olis hududlarda joylashgan umumiy o‘rta ta’lim muassasalarida faoliyat yuritayotgan pedagog xodimlarning mehnatini yanada rag‘batlantirish to‘g‘risida”gi 471-son qarorining ijrosini ta’minlash maqsadida,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BUYURAMAN: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>1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 O‘zbekiston Respublikasi Vazirlar Mahkamasining 2019-yilning</w:t>
        <w:br/>
        <w:t xml:space="preserve">7-iyundagi “Olis hududlarda joylashgan umumiy o‘rta ta’lim muassasalarida faoliyat yuritayotgan pedagog xodimlarning mehnatini yanada rag‘batlantirish to‘g‘risida”gi 471-son qarori ijro uchun qabul qilinsin.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Umumta’lim muassasasi joylashgan hudud nomi</w:t>
        <w:fldChar w:fldCharType="end"/>
      </w:r>
      <w:r>
        <w:rPr>
          <w:color w:val="000000"/>
          <w:sz w:val="28"/>
        </w:rPr>
        <w:t xml:space="preserve"> tumani maktabgacha va maktab ta’limi bo‘limi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Umumiy o‘rta talim maktabi raqami</w:t>
        <w:fldChar w:fldCharType="end"/>
      </w:r>
      <w:r>
        <w:rPr>
          <w:color w:val="000000"/>
          <w:sz w:val="28"/>
        </w:rPr>
        <w:t xml:space="preserve">-son umumiy o‘rta ta’lim maktabi yuqorida ko‘rsatilgam qarorning 1-ilovasiga muvofiq, umumiy o‘rta ta’lim muassasalarida boshqa hududlardan kelib faoliyat yuritayotgan pedagog xodimlarga maxsus ustama belgilanadigan hududlar ro‘yxatiga kiritilganligi, maktabning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si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F.I.O. si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doimiy yashash manzili</w:t>
        <w:fldChar w:fldCharType="end"/>
      </w:r>
      <w:r>
        <w:rPr>
          <w:color w:val="000000"/>
          <w:sz w:val="28"/>
        </w:rPr>
        <w:t xml:space="preserve">-uyda doimiy ro‘yxatda turishi, uning umumiy pedagogik staji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pedagogik staji miqdori</w:t>
        <w:fldChar w:fldCharType="end"/>
      </w:r>
      <w:r>
        <w:rPr>
          <w:color w:val="000000"/>
          <w:sz w:val="28"/>
        </w:rPr>
        <w:t xml:space="preserve"> yildan ortiq ekanligi inobatga olinsin.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Shunga ko‘ra,</w:t>
      </w:r>
      <w:r>
        <w:rPr>
          <w:b/>
          <w:color w:val="000000"/>
          <w:sz w:val="28"/>
        </w:rPr>
        <w:t xml:space="preserve">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F.I.O. si</w:t>
        <w:fldChar w:fldCharType="end"/>
      </w:r>
      <w:r>
        <w:rPr>
          <w:color w:val="000000"/>
          <w:sz w:val="28"/>
        </w:rPr>
        <w:t xml:space="preserve">ga bazaviy tarif stavkasining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Xodimga belgilanayotgan ustama miqdori (foizda)</w:t>
        <w:fldChar w:fldCharType="end"/>
      </w:r>
      <w:r>
        <w:rPr>
          <w:color w:val="000000"/>
          <w:sz w:val="28"/>
        </w:rPr>
        <w:t xml:space="preserve">% miqdorida qo‘shimcha har oylik maxsus ustama belgilansin.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4.</w:t>
      </w:r>
      <w:r>
        <w:rPr>
          <w:color w:val="000000"/>
          <w:sz w:val="28"/>
        </w:rPr>
        <w:t xml:space="preserve"> Buyruq nusxasi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Umumta’lim muassasasi joylashgan hudud nomi</w:t>
        <w:fldChar w:fldCharType="end"/>
      </w:r>
      <w:r>
        <w:rPr>
          <w:color w:val="000000"/>
          <w:sz w:val="28"/>
        </w:rPr>
        <w:t xml:space="preserve"> tumani maktabgacha va maktab ta’limi bo‘limining markazlashgan moliya-buxgalteriya xizmatiga taqdim etilsin.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5.</w:t>
      </w:r>
      <w:r>
        <w:rPr>
          <w:color w:val="000000"/>
          <w:sz w:val="28"/>
        </w:rPr>
        <w:t xml:space="preserve"> Maktab hisobchisi: belgilangan tartibda tegishli to‘lovlarni amalga oshirsin.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O‘zbekiston Respublikasi Vazirlar Mahkamasining 2019-yilning 7-iyundagi</w:t>
        <w:br/>
        <w:t xml:space="preserve">471-son qarori, </w:t>
      </w:r>
      <w:r>
        <w:rPr>
          <w:b/>
          <w:vanish w:val="false"/>
          <w:color w:val="000000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b/>
          <w:vanish w:val="false"/>
          <w:color w:val="000000"/>
          <w:rFonts w:ascii="Times New Roman" w:hAnsi="Times New Roman"/>
        </w:rPr>
        <w:t xml:space="preserve">Xodimning F.I.O. si</w:t>
        <w:fldChar w:fldCharType="end"/>
      </w:r>
      <w:r>
        <w:rPr>
          <w:color w:val="000000"/>
        </w:rPr>
        <w:t xml:space="preserve">ning arizasi, xodimning mehnat daftarchasi, Ishchi guruhning maxsus ustama belgilash to‘g‘risidagi qarori.</w:t>
      </w:r>
    </w:p>
    <w:p>
      <w:pPr>
        <w:pStyle w:val="a3"/>
        <w:jc w:val="both"/>
        <w:spacing w:before="0" w:beforeAutoSpacing="false" w:after="16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pStyle w:val="a3"/>
        <w:jc w:val="both"/>
        <w:spacing w:before="0" w:beforeAutoSpacing="false" w:after="160" w:afterAutoSpacing="false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4E"/>
    <w:rsid w:val="002F734E"/>
    <w:rsid w:val="00331EE5"/>
    <w:rsid w:val="004852E1"/>
    <w:rsid w:val="004C5997"/>
    <w:rsid w:val="005854D3"/>
    <w:rsid w:val="00752E69"/>
    <w:rsid w:val="0078469E"/>
    <w:rsid w:val="00960700"/>
    <w:rsid w:val="009803FE"/>
    <w:rsid w:val="00A143F8"/>
    <w:rsid w:val="00AF0D2E"/>
    <w:rsid w:val="00B469FF"/>
    <w:rsid w:val="00C72C31"/>
    <w:rsid w:val="00DC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107D"/>
  <w15:chartTrackingRefBased/>
  <w15:docId w15:val="{19D7D518-2DF4-4587-961D-27B037E6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C4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2025-01-07T10:03:00Z</dcterms:created>
  <dcterms:modified xsi:type="dcterms:W3CDTF">2025-01-09T12:21:00Z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Umumta’lim muassasasi joylashgan hudud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Umumiy o‘rta talim maktabi raqami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Xodimning F.I.O. 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Xodimning doimiy yashash manzili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pedagogik staji miqdori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Xodimga belgilanayotgan ustama miqdori (foizda)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  <w:element w:id="17" w:kind="variable" w:type="string" w:valueMode="normal" w:required="false" w:groupID="5">
    <w:identifier xml:space="preserve">ID17</w:identifier>
    <w:name xml:space="preserve">Buyruq chiqargan shaxsning F.I.O.si</w:name>
    <w:value w:hidden="false">
      <w:unit w:active="false"/>
    </w:value>
  </w:element>
</w:structure>
</file>