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hanging="15"/>
        <w:rPr>
          <w:b/>
          <w:sz w:val="24"/>
          <w:rFonts w:ascii="Times New Roman" w:hAnsi="Times New Roman"/>
        </w:rPr>
      </w:pPr>
      <w:r>
        <w:rPr>
          <w:b/>
          <w:sz w:val="24"/>
        </w:rPr>
        <w:t xml:space="preserve">Mehnat shartnomasiga oʻzgartirish kiritish toʻgʻrisida </w:t>
      </w:r>
    </w:p>
    <w:p>
      <w:pPr>
        <w:jc w:val="center"/>
        <w:ind w:hanging="21"/>
        <w:rPr>
          <w:b/>
          <w:sz w:val="24"/>
          <w:rFonts w:ascii="Times New Roman" w:hAnsi="Times New Roman"/>
        </w:rPr>
      </w:pPr>
      <w:r>
        <w:rPr>
          <w:b/>
          <w:sz w:val="24"/>
        </w:rPr>
        <w:t>KELISHUV</w:t>
      </w:r>
    </w:p>
    <w:p>
      <w:pPr>
        <w:ind w:firstLine="684"/>
      </w:pPr>
    </w:p>
    <w:tbl>
      <w:tblPr>
        <w:tblW w:w="0" w:type="auto"/>
      </w:tblPr>
      <w:tblGrid>
        <w:gridCol w:w="3113"/>
        <w:gridCol w:w="3076"/>
        <w:gridCol w:w="3166"/>
      </w:tblGrid>
      <w:tr>
        <w:tc>
          <w:tcPr>
            <w:tcW w:w="3190" w:type="dxa"/>
          </w:tcPr>
          <w:p>
            <w:pPr>
              <w:ind w:firstLine="549"/>
            </w:pPr>
          </w:p>
          <w:p>
            <w:pPr>
              <w:jc w:val="center"/>
              <w:ind w:hanging="15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{"Y":2,"dateFormat":"dd month yyyyY"}</w:instrText>
              <w:fldChar w:fldCharType="separate"/>
              <w:t xml:space="preserve">Kelishuv  sanasi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  <w:ind w:hanging="15"/>
              <w:rPr>
                <w:sz w:val="24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{"Y":4}</w:instrText>
              <w:fldChar w:fldCharType="separate"/>
              <w:t xml:space="preserve">Shartnoma raqami</w:t>
            </w:r>
            <w:r>
              <w:rPr>
                <w:vanish w:val="false"/>
                <w:sz w:val="24"/>
              </w:rPr>
              <w:fldChar w:fldCharType="end"/>
            </w:r>
            <w:r>
              <w:rPr>
                <w:vanish w:val="false"/>
                <w:sz w:val="24"/>
              </w:rPr>
              <w:t>-son</w:t>
            </w:r>
          </w:p>
        </w:tc>
        <w:tc>
          <w:tcPr>
            <w:tcW w:w="3190" w:type="dxa"/>
          </w:tcPr>
          <w:p/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{"Y":3}</w:instrText>
              <w:fldChar w:fldCharType="separate"/>
              <w:t xml:space="preserve">Kelishuv tuzilgan joy</w:t>
            </w:r>
            <w:r>
              <w:rPr>
                <w:vanish w:val="false"/>
                <w:sz w:val="24"/>
              </w:rPr>
              <w:fldChar w:fldCharType="end"/>
            </w:r>
          </w:p>
          <w:p/>
        </w:tc>
      </w:tr>
    </w:tbl>
    <w:p>
      <w:pPr>
        <w:jc w:val="both"/>
        <w:ind w:firstLine="549"/>
        <w:rPr>
          <w:sz w:val="24"/>
        </w:rPr>
      </w:pPr>
      <w:r>
        <w:rPr>
          <w:vanish w:val="false"/>
          <w:sz w:val="24"/>
        </w:rPr>
        <w:t xml:space="preserve">O‘zbekiston Respublikasi Mehnat Kodeksining 133-135-moddalariga asosan mazkur kelishuvni bir tomondan Ish beruvchi tashkilotning nomi va uning tashkiliy huquqiy shakli nomidan Ish beruvchi nomidan qatnashayotgan shaxsning lavozimi 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Ish beruvchi nomidan qatnashayotgan shaxsning F.I.O.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keyingi oʻrinlarda “ish beruvchi” deb yuritiladi va ikkinchi tomondan </w:t>
      </w: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Xodim ishlab turgan tashkilotning nomi va uning tashkiliy huquqiy shakli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Kelishuv tuzayotgan xodimning lavozimi lavozimida ishlab kelgan Kelishuv tuzayotgan xodimning F.I.O. keyingi oʻrinlarda “xodim” deb yuritiladi, quyidagilar haqida tuzdilar.</w:t>
      </w:r>
    </w:p>
    <w:p>
      <w:pPr>
        <w:jc w:val="both"/>
        <w:ind w:firstLine="549"/>
        <w:rPr>
          <w:sz w:val="24"/>
        </w:rPr>
      </w:pPr>
      <w:r>
        <w:rPr>
          <w:vanish w:val="false"/>
          <w:sz w:val="24"/>
        </w:rPr>
        <w:t>1. </w:t>
      </w:r>
      <w:r>
        <w:rPr>
          <w:vanish w:val="false"/>
          <w:sz w:val="24"/>
        </w:rPr>
        <w:fldChar w:fldCharType="begin"/>
        <w:instrText xml:space="preserve">X {"Y":13}</w:instrText>
        <w:fldChar w:fldCharType="separate"/>
        <w:t xml:space="preserve">Xodim bilan tuzilgan mehnat shartnomasiga oʻzgartirish kiritilishi sababi va bunga huquqiy asos boʻlgan hujjat nomi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ligi eʼtiborga olinsin.</w:t>
      </w:r>
    </w:p>
    <w:p>
      <w:pPr>
        <w:jc w:val="both"/>
        <w:ind w:firstLine="549"/>
        <w:rPr>
          <w:sz w:val="24"/>
        </w:rPr>
      </w:pPr>
      <w:r>
        <w:rPr>
          <w:vanish w:val="false"/>
          <w:sz w:val="24"/>
        </w:rPr>
        <w:t xml:space="preserve">2. Xodim ushbu kelishuvga muvofiq </w:t>
      </w:r>
      <w:r>
        <w:rPr>
          <w:vanish w:val="false"/>
          <w:sz w:val="24"/>
        </w:rPr>
        <w:fldChar w:fldCharType="begin"/>
        <w:instrText xml:space="preserve">X {"Y":14}</w:instrText>
        <w:fldChar w:fldCharType="separate"/>
        <w:t xml:space="preserve">Xodimning yangi ish joyi nomi va uni (tashkilotni) tashkiliy huquqiy shakli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da ishlashga rozi ekanligini bildiradi.</w:t>
      </w:r>
    </w:p>
    <w:p>
      <w:pPr>
        <w:jc w:val="both"/>
        <w:ind w:firstLine="549"/>
        <w:rPr>
          <w:sz w:val="24"/>
        </w:rPr>
      </w:pPr>
      <w:r>
        <w:rPr>
          <w:vanish w:val="false"/>
          <w:sz w:val="24"/>
        </w:rPr>
        <w:t xml:space="preserve">Shu munosabat bilan, xodimning mehnat munosabatlari </w:t>
      </w:r>
      <w:r>
        <w:rPr>
          <w:vanish w:val="false"/>
          <w:sz w:val="24"/>
        </w:rPr>
        <w:fldChar w:fldCharType="begin"/>
        <w:instrText xml:space="preserve">X {"Y":15}</w:instrText>
        <w:fldChar w:fldCharType="separate"/>
        <w:t xml:space="preserve">Xodim ishlayotgan tashkilotning yangi tashkiliy huquqiy shakli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da davom etaveradi.</w:t>
      </w:r>
    </w:p>
    <w:p>
      <w:pPr>
        <w:jc w:val="both"/>
        <w:ind w:firstLine="549"/>
        <w:rPr>
          <w:sz w:val="24"/>
        </w:rPr>
      </w:pPr>
      <w:r>
        <w:rPr>
          <w:vanish w:val="false"/>
          <w:sz w:val="24"/>
        </w:rPr>
        <w:t xml:space="preserve">3. Taraflar oʻrtasida tuzilgan </w:t>
      </w:r>
      <w:r>
        <w:rPr>
          <w:vanish w:val="false"/>
          <w:sz w:val="24"/>
        </w:rPr>
        <w:fldChar w:fldCharType="begin"/>
        <w:instrText xml:space="preserve">X {"Y":16}</w:instrText>
        <w:fldChar w:fldCharType="separate"/>
        <w:t xml:space="preserve">Taraflar oʻrtasida dastlabki mehnat shartnomasi tuzilgan sana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kunidagi </w:t>
      </w:r>
      <w:r>
        <w:rPr>
          <w:vanish w:val="false"/>
          <w:sz w:val="24"/>
        </w:rPr>
        <w:fldChar w:fldCharType="begin"/>
        <w:instrText xml:space="preserve">X {"Y":17}</w:instrText>
        <w:fldChar w:fldCharType="separate"/>
        <w:t xml:space="preserve">Taraflar oʻrtasida tuzilgan mehnat shartnomasining raqami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-sonli mehnat shartnomasining </w:t>
      </w:r>
      <w:r>
        <w:rPr>
          <w:vanish w:val="false"/>
          <w:sz w:val="24"/>
        </w:rPr>
        <w:fldChar w:fldCharType="begin"/>
        <w:instrText xml:space="preserve">X {"Y":18}</w:instrText>
        <w:fldChar w:fldCharType="separate"/>
        <w:t xml:space="preserve">Taraflar oʻrtasida tuzilgan mehnat shartnomasining tegishli bandi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-bandidagi </w:t>
      </w:r>
      <w:r>
        <w:rPr>
          <w:vanish w:val="false"/>
          <w:sz w:val="24"/>
        </w:rPr>
        <w:fldChar w:fldCharType="begin"/>
        <w:instrText xml:space="preserve">X {"Y":19}</w:instrText>
        <w:fldChar w:fldCharType="separate"/>
        <w:t xml:space="preserve">Davlat organi yoki tashkilotning avvalgi nomi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{"Y":20}</w:instrText>
        <w:fldChar w:fldCharType="separate"/>
        <w:t xml:space="preserve">Xodimning avvalgi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degan jumlalar Davlat organi yoki tashkilotning yangilangan nomi </w:t>
      </w:r>
      <w:r>
        <w:rPr>
          <w:vanish w:val="false"/>
          <w:sz w:val="24"/>
        </w:rPr>
        <w:fldChar w:fldCharType="begin"/>
        <w:instrText xml:space="preserve">X {"Y":22}</w:instrText>
        <w:fldChar w:fldCharType="separate"/>
        <w:t xml:space="preserve">Xodimning yangi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jumlalariga oʻzgartirilsin.</w:t>
      </w:r>
    </w:p>
    <w:p>
      <w:pPr>
        <w:jc w:val="both"/>
        <w:ind w:firstLine="549"/>
        <w:rPr>
          <w:sz w:val="24"/>
        </w:rPr>
      </w:pPr>
      <w:r>
        <w:rPr>
          <w:vanish w:val="false"/>
          <w:sz w:val="24"/>
        </w:rPr>
        <w:t xml:space="preserve">Ushbu oʻzgarishlarga asosan, </w:t>
      </w:r>
      <w:r>
        <w:rPr>
          <w:vanish w:val="false"/>
          <w:sz w:val="24"/>
        </w:rPr>
        <w:fldChar w:fldCharType="begin"/>
        <w:instrText xml:space="preserve">X {"Y":10}</w:instrText>
        <w:fldChar w:fldCharType="separate"/>
        <w:t xml:space="preserve">Kelishuv tuzayotgan xodimning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{"Y":23}</w:instrText>
        <w:fldChar w:fldCharType="separate"/>
        <w:t xml:space="preserve">Xodimning yangi lavozimda ish faoliyatini boshlanish sanasi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kunidan </w:t>
      </w:r>
      <w:r>
        <w:rPr>
          <w:vanish w:val="false"/>
          <w:sz w:val="24"/>
        </w:rPr>
        <w:fldChar w:fldCharType="begin"/>
        <w:instrText xml:space="preserve">X {"Y":21}</w:instrText>
        <w:fldChar w:fldCharType="separate"/>
        <w:t xml:space="preserve">Davlat organi yoki tashkilotning yangilangan nomi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{"Y":22}</w:instrText>
        <w:fldChar w:fldCharType="separate"/>
        <w:t xml:space="preserve">Xodimning yangi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lavozimida oʻz mehnat faoliyatini davom ettiradi.</w:t>
      </w:r>
    </w:p>
    <w:p>
      <w:pPr>
        <w:jc w:val="both"/>
        <w:ind w:firstLine="549"/>
        <w:rPr>
          <w:u w:val="single"/>
          <w:sz w:val="24"/>
        </w:rPr>
      </w:pPr>
      <w:r>
        <w:rPr>
          <w:vanish w:val="false"/>
          <w:sz w:val="24"/>
        </w:rPr>
        <w:t xml:space="preserve">4. Xodimga tashkilotning shtatlar jadvaliga muvofiq oylik ish haqi toʻlanadi.</w:t>
      </w:r>
    </w:p>
    <w:p>
      <w:pPr>
        <w:jc w:val="both"/>
        <w:ind w:firstLine="549"/>
        <w:rPr>
          <w:sz w:val="24"/>
        </w:rPr>
      </w:pPr>
      <w:r>
        <w:rPr>
          <w:vanish w:val="false"/>
          <w:sz w:val="24"/>
        </w:rPr>
        <w:t xml:space="preserve">5. Shartnomaning qolgan bandlari oʻzgartirishsiz qoldirilsin.</w:t>
      </w:r>
    </w:p>
    <w:p>
      <w:pPr>
        <w:jc w:val="both"/>
        <w:ind w:firstLine="549"/>
        <w:rPr>
          <w:sz w:val="24"/>
        </w:rPr>
      </w:pPr>
      <w:r>
        <w:rPr>
          <w:vanish w:val="false"/>
          <w:sz w:val="24"/>
        </w:rPr>
        <w:t xml:space="preserve">6. Mazkur kelishuv taraflar tomonidan imzolangan kundan boshlab, kuchga kiradi.</w:t>
      </w:r>
    </w:p>
    <w:p/>
    <w:p>
      <w:pPr>
        <w:jc w:val="center"/>
        <w:ind w:left="-15" w:hanging="6"/>
        <w:rPr>
          <w:b/>
          <w:sz w:val="24"/>
        </w:rPr>
      </w:pPr>
      <w:r>
        <w:rPr>
          <w:b/>
          <w:vanish w:val="false"/>
          <w:sz w:val="24"/>
        </w:rPr>
        <w:t xml:space="preserve">7. Taraflarning manzillari va imzolari:</w:t>
      </w:r>
    </w:p>
    <w:p/>
    <w:tbl>
      <w:tblPr>
        <w:tblW w:w="9754" w:type="dxa"/>
        <w:tblInd w:w="25" w:type="dxa"/>
        <w:tblCellMar>
          <w:left w:w="0" w:type="dxa"/>
          <w:right w:w="0" w:type="dxa"/>
        </w:tblCellMar>
        <w:shd w:fill="ffffff"/>
      </w:tblPr>
      <w:tblGrid>
        <w:gridCol w:w="4877"/>
        <w:gridCol w:w="4877"/>
      </w:tblGrid>
      <w:tr>
        <w:trPr>
          <w:trHeight w:val="368"/>
        </w:trPr>
        <w:tc>
          <w:tcPr>
            <w:tcW w:w="4877" w:type="dxa"/>
            <w:shd w:fill="ffffff"/>
            <w:tcMar>
              <w:left w:w="33" w:type="dxa"/>
              <w:top w:w="17" w:type="dxa"/>
              <w:right w:w="17" w:type="dxa"/>
              <w:bottom w:w="17" w:type="dxa"/>
            </w:tcMar>
          </w:tcPr>
          <w:p>
            <w:pPr>
              <w:jc w:val="center"/>
              <w:ind w:firstLine="0"/>
              <w:rPr>
                <w:b/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4"/>
              </w:rPr>
              <w:t>Xodim:</w:t>
            </w:r>
          </w:p>
        </w:tc>
        <w:tc>
          <w:tcPr>
            <w:tcW w:w="4877" w:type="dxa"/>
            <w:shd w:fill="ffffff"/>
            <w:tcMar>
              <w:left w:w="33" w:type="dxa"/>
              <w:top w:w="17" w:type="dxa"/>
              <w:right w:w="17" w:type="dxa"/>
              <w:bottom w:w="17" w:type="dxa"/>
            </w:tcMar>
          </w:tcPr>
          <w:p>
            <w:pPr>
              <w:jc w:val="center"/>
              <w:ind w:firstLine="0"/>
              <w:rPr>
                <w:b/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4"/>
              </w:rPr>
              <w:t xml:space="preserve">Ish beruvchi:</w:t>
            </w:r>
          </w:p>
        </w:tc>
      </w:tr>
      <w:tr>
        <w:trPr>
          <w:trHeight w:val="368"/>
        </w:trPr>
        <w:tc>
          <w:tcPr>
            <w:tcW w:w="4877" w:type="dxa"/>
            <w:shd w:fill="ffffff"/>
            <w:tcMar>
              <w:left w:w="33" w:type="dxa"/>
              <w:top w:w="17" w:type="dxa"/>
              <w:right w:w="17" w:type="dxa"/>
              <w:bottom w:w="17" w:type="dxa"/>
            </w:tcMar>
          </w:tcPr>
          <w:p>
            <w:pPr>
              <w:jc w:val="center"/>
              <w:ind w:firstLine="0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{"Y":11}</w:instrText>
              <w:fldChar w:fldCharType="separate"/>
              <w:t xml:space="preserve">Kelishuv tuzayotgan xodimning F.I.O.</w:t>
            </w:r>
            <w:r>
              <w:rPr>
                <w:vanish w:val="false"/>
                <w:sz w:val="24"/>
              </w:rPr>
              <w:fldChar w:fldCharType="end"/>
            </w:r>
          </w:p>
        </w:tc>
        <w:tc>
          <w:tcPr>
            <w:tcW w:w="4877" w:type="dxa"/>
            <w:shd w:fill="ffffff"/>
            <w:tcMar>
              <w:left w:w="33" w:type="dxa"/>
              <w:top w:w="17" w:type="dxa"/>
              <w:right w:w="17" w:type="dxa"/>
              <w:bottom w:w="17" w:type="dxa"/>
            </w:tcMar>
          </w:tcPr>
          <w:p>
            <w:pPr>
              <w:jc w:val="center"/>
              <w:ind w:firstLine="0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{"Y":6}</w:instrText>
              <w:fldChar w:fldCharType="separate"/>
              <w:t xml:space="preserve">Ish beruvchi tashkilotning nomi va uning tashkiliy huquqiy shakli</w:t>
            </w:r>
            <w:r>
              <w:rPr>
                <w:vanish w:val="false"/>
                <w:sz w:val="24"/>
              </w:rPr>
              <w:fldChar w:fldCharType="end"/>
            </w:r>
          </w:p>
        </w:tc>
      </w:tr>
      <w:tr>
        <w:trPr>
          <w:trHeight w:val="368"/>
        </w:trPr>
        <w:tc>
          <w:tcPr>
            <w:tcW w:w="4877" w:type="dxa"/>
            <w:shd w:fill="ffffff"/>
            <w:tcMar>
              <w:left w:w="33" w:type="dxa"/>
              <w:top w:w="17" w:type="dxa"/>
              <w:right w:w="17" w:type="dxa"/>
              <w:bottom w:w="17" w:type="dxa"/>
            </w:tcMar>
          </w:tcPr>
          <w:p>
            <w:pPr>
              <w:jc w:val="center"/>
              <w:ind w:firstLine="0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</w:rPr>
              <w:t xml:space="preserve">Manzili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{"Y":24}</w:instrText>
              <w:fldChar w:fldCharType="separate"/>
              <w:t xml:space="preserve">Xodimning yashash manzili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4877" w:type="dxa"/>
            <w:shd w:fill="ffffff"/>
            <w:tcMar>
              <w:left w:w="33" w:type="dxa"/>
              <w:top w:w="17" w:type="dxa"/>
              <w:right w:w="17" w:type="dxa"/>
              <w:bottom w:w="17" w:type="dxa"/>
            </w:tcMar>
          </w:tcPr>
          <w:p>
            <w:pPr>
              <w:jc w:val="center"/>
              <w:ind w:firstLine="0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</w:rPr>
              <w:t xml:space="preserve">Manzili: </w:t>
            </w:r>
            <w:r>
              <w:rPr>
                <w:vanish w:val="false"/>
                <w:sz w:val="24"/>
              </w:rPr>
              <w:fldChar w:fldCharType="begin"/>
              <w:instrText xml:space="preserve">X {"Y":25}</w:instrText>
              <w:fldChar w:fldCharType="separate"/>
              <w:t xml:space="preserve">Ish beruvchining manzili</w:t>
            </w:r>
            <w:r>
              <w:rPr>
                <w:vanish w:val="false"/>
                <w:sz w:val="24"/>
              </w:rPr>
              <w:fldChar w:fldCharType="end"/>
            </w:r>
          </w:p>
        </w:tc>
      </w:tr>
      <w:tr>
        <w:trPr>
          <w:trHeight w:val="368"/>
        </w:trPr>
        <w:tc>
          <w:tcPr>
            <w:tcW w:w="4877" w:type="dxa"/>
            <w:shd w:fill="ffffff"/>
            <w:tcMar>
              <w:left w:w="33" w:type="dxa"/>
              <w:top w:w="17" w:type="dxa"/>
              <w:right w:w="17" w:type="dxa"/>
              <w:bottom w:w="17" w:type="dxa"/>
            </w:tcMar>
          </w:tcPr>
          <w:p>
            <w:pPr>
              <w:jc w:val="center"/>
              <w:ind w:firstLine="0"/>
              <w:rPr>
                <w:color w:val="0070c0"/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4877" w:type="dxa"/>
            <w:shd w:fill="ffffff"/>
            <w:tcMar>
              <w:left w:w="33" w:type="dxa"/>
              <w:top w:w="17" w:type="dxa"/>
              <w:right w:w="17" w:type="dxa"/>
              <w:bottom w:w="17" w:type="dxa"/>
            </w:tcMar>
          </w:tcPr>
          <w:p>
            <w:pPr>
              <w:jc w:val="center"/>
              <w:ind w:firstLine="0"/>
              <w:rPr>
                <w:color w:val="0070c0"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{"Y":7}</w:instrText>
              <w:fldChar w:fldCharType="separate"/>
              <w:t xml:space="preserve">Ish beruvchi tashkilotning nomi va uning tashkiliy huquqiy shakli</w:t>
            </w:r>
            <w:r>
              <w:rPr>
                <w:vanish w:val="false"/>
                <w:sz w:val="24"/>
              </w:rPr>
              <w:fldChar w:fldCharType="end"/>
            </w:r>
          </w:p>
          <w:p>
            <w:pPr>
              <w:jc w:val="center"/>
              <w:ind w:firstLine="0"/>
              <w:rPr>
                <w:color w:val="0070c0"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{"Y":26}</w:instrText>
              <w:fldChar w:fldCharType="separate"/>
              <w:t xml:space="preserve">Ish beruvchi shaxs F.I.O.</w:t>
            </w:r>
            <w:r>
              <w:rPr>
                <w:vanish w:val="false"/>
                <w:sz w:val="24"/>
              </w:rPr>
              <w:fldChar w:fldCharType="end"/>
            </w:r>
          </w:p>
        </w:tc>
      </w:tr>
    </w:tbl>
    <w:p>
      <w:pPr>
        <w:jc w:val="center"/>
        <w:ind w:firstLine="0"/>
        <w:rPr>
          <w:sz w:val="24"/>
          <w:rFonts w:ascii="Times New Roman" w:hAnsi="Times New Roman"/>
        </w:rPr>
      </w:pPr>
      <w:r>
        <w:rPr>
          <w:vanish w:val="false"/>
        </w:rPr>
      </w:r>
    </w:p>
    <w:sectPr>
      <w:pgSz w:w="11906" w:h="16838"/>
      <w:pgMar w:left="1701" w:right="850" w:top="719" w:bottom="851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BD7"/>
    <w:rsid w:val="000652A6"/>
    <w:rsid w:val="000B4DFE"/>
    <w:rsid w:val="00107772"/>
    <w:rsid w:val="00247424"/>
    <w:rsid w:val="00247485"/>
    <w:rsid w:val="003B1240"/>
    <w:rsid w:val="003B1F84"/>
    <w:rsid w:val="003C3DC3"/>
    <w:rsid w:val="0044478F"/>
    <w:rsid w:val="00445B62"/>
    <w:rsid w:val="00450D5A"/>
    <w:rsid w:val="00586F35"/>
    <w:rsid w:val="005924BB"/>
    <w:rsid w:val="005A0CFD"/>
    <w:rsid w:val="005C2156"/>
    <w:rsid w:val="005F4314"/>
    <w:rsid w:val="00657E09"/>
    <w:rsid w:val="00681953"/>
    <w:rsid w:val="00714172"/>
    <w:rsid w:val="007357DE"/>
    <w:rsid w:val="00772E57"/>
    <w:rsid w:val="007F5A8E"/>
    <w:rsid w:val="008064C1"/>
    <w:rsid w:val="008356FB"/>
    <w:rsid w:val="008C6245"/>
    <w:rsid w:val="00932593"/>
    <w:rsid w:val="009F64EA"/>
    <w:rsid w:val="00A57B78"/>
    <w:rsid w:val="00AB76EB"/>
    <w:rsid w:val="00BD5A01"/>
    <w:rsid w:val="00C56DE2"/>
    <w:rsid w:val="00D677E8"/>
    <w:rsid w:val="00D80E96"/>
    <w:rsid w:val="00DD2A28"/>
    <w:rsid w:val="00DF2BD7"/>
    <w:rsid w:val="00E212C1"/>
    <w:rsid w:val="00E45712"/>
    <w:rsid w:val="00E56410"/>
    <w:rsid w:val="00F41497"/>
    <w:rsid w:val="00FA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498630-0CF6-4045-A06F-2DC505FE6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BD7"/>
    <w:pPr>
      <w:ind w:firstLine="567"/>
      <w:jc w:val="both"/>
    </w:pPr>
    <w:rPr>
      <w:rFonts w:eastAsia="Batang"/>
      <w:sz w:val="28"/>
      <w:lang w:eastAsia="ko-KR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4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Ходимни қайта ташкил қилинган касб-хунар мактабидаги лавозимга расмийлаштириш юзасидан меҳнат шартномасига ўзгартириш киритиш тўғрисидаги келишув лойиҳаси</vt:lpstr>
    </vt:vector>
  </TitlesOfParts>
  <Company>RePack by SPecialiST</Company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Ходимни қайта ташкил қилинган касб-хунар мактабидаги лавозимга расмийлаштириш юзасидан меҳнат шартномасига ўзгартириш киритиш тўғрисидаги келишув лойиҳаси</dc:title>
  <dc:subject/>
  <dc:creator>windows Help IT</dc:creator>
  <cp:keywords/>
  <dc:description/>
  <cp:lastModifiedBy>User</cp:lastModifiedBy>
  <cp:revision>2</cp:revision>
  <dcterms:created xsi:type="dcterms:W3CDTF">2021-04-17T07:15:00Z</dcterms:created>
  <dcterms:modified xsi:type="dcterms:W3CDTF">2021-04-17T07:15:00Z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Kelishuv rekvizitlari</w:name>
    <w:value w:hidden="true">
      <w:unit w:active="false"/>
    </w:value>
  </w:element>
  <w:element w:id="4" w:kind="variable" w:selector="check" w:type="number" w:valueMode="normal" w:required="false" w:groupID="1">
    <w:identifier xml:space="preserve">ID4</w:identifier>
    <w:name xml:space="preserve">Shartnoma raqami</w:name>
    <w:value w:hidden="fals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Kelishuv  sanasi</w:name>
    <w:comment xml:space="preserve">(yil, oy, kun koʻrsatiladi)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Kelishuv tuzilgan joy</w:name>
    <w:comment xml:space="preserve">(tuman (shahar) koʻrsatiladi)</w:comment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Taraflar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Ish beruvchi tashkilotning nomi va uning tashkiliy huquqiy shakli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Ish beruvchi tashkilotning nomi va uning tashkiliy huquqiy shakli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Ish beruvchi nomidan qatnashayotgan shaxsning F.I.O.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Xodim ishlab turgan tashkilotning nomi va uning tashkiliy huquqiy shakli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Kelishuv tuzayotgan xodimning lavozimi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Kelishuv tuzayotgan xodimning F.I.O.</w:name>
    <w:value w:hidden="false">
      <w:unit w:active="false"/>
    </w:value>
  </w:element>
  <w:element w:id="12" w:kind="category" w:selector="check" w:type="string" w:valueMode="normal" w:required="false">
    <w:identifier xml:space="preserve">ID12</w:identifier>
    <w:name xml:space="preserve">Kelishuv mazmuni</w:name>
    <w:value w:hidden="true">
      <w:unit w:active="false"/>
    </w:value>
  </w:element>
  <w:element w:id="13" w:kind="variable" w:selector="check" w:type="string" w:valueMode="normal" w:required="false" w:groupID="12">
    <w:identifier xml:space="preserve">ID13</w:identifier>
    <w:name xml:space="preserve">Xodim bilan tuzilgan mehnat shartnomasiga oʻzgartirish kiritilishi sababi va bunga huquqiy asos boʻlgan hujjat nomi</w:name>
    <w:comment xml:space="preserve">(Masalan davlat organi yoki tashkilotning tugatilganligi, qayta tashkil qilinganligi boʻlinganligi, birlashtirilganligi va h.k. Shuningdek, ushbu holatni asoslantiruvchi normativ-huquqiy hujjatlar koʻrsatiladi)</w:comment>
    <w:value w:hidden="false">
      <w:unit w:active="false"/>
    </w:value>
  </w:element>
  <w:element w:id="14" w:kind="variable" w:selector="check" w:type="string" w:valueMode="normal" w:required="false" w:groupID="12">
    <w:identifier xml:space="preserve">ID14</w:identifier>
    <w:name xml:space="preserve">Xodimning yangi ish joyi nomi va uni (tashkilotni) tashkiliy huquqiy shakli</w:name>
    <w:value w:hidden="false">
      <w:unit w:active="false"/>
    </w:value>
  </w:element>
  <w:element w:id="15" w:kind="variable" w:selector="check" w:type="string" w:valueMode="normal" w:required="false" w:groupID="12">
    <w:identifier xml:space="preserve">ID15</w:identifier>
    <w:name xml:space="preserve">Xodim ishlayotgan tashkilotning yangi tashkiliy huquqiy shakli</w:name>
    <w:value w:hidden="false">
      <w:unit w:active="false"/>
    </w:value>
  </w:element>
  <w:element w:id="16" w:kind="variable" w:selector="check" w:type="date" w:valueMode="normal" w:required="false" w:groupID="12">
    <w:identifier xml:space="preserve">ID16</w:identifier>
    <w:name xml:space="preserve">Taraflar oʻrtasida dastlabki mehnat shartnomasi tuzilgan sana</w:name>
    <w:value w:hidden="false">
      <w:unit w:active="false"/>
    </w:value>
  </w:element>
  <w:element w:id="17" w:kind="variable" w:selector="check" w:type="number" w:valueMode="normal" w:required="false" w:groupID="12">
    <w:identifier xml:space="preserve">ID17</w:identifier>
    <w:name xml:space="preserve">Taraflar oʻrtasida tuzilgan mehnat shartnomasining raqami</w:name>
    <w:value w:hidden="false">
      <w:unit w:active="false"/>
    </w:value>
  </w:element>
  <w:element w:id="18" w:kind="variable" w:selector="check" w:type="string" w:valueMode="normal" w:required="false" w:groupID="12">
    <w:identifier xml:space="preserve">ID18</w:identifier>
    <w:name xml:space="preserve">Taraflar oʻrtasida tuzilgan mehnat shartnomasining tegishli bandi</w:name>
    <w:value w:hidden="false">
      <w:unit w:active="false"/>
    </w:value>
  </w:element>
  <w:element w:id="19" w:kind="variable" w:selector="check" w:type="string" w:valueMode="normal" w:required="false" w:groupID="12">
    <w:identifier xml:space="preserve">ID19</w:identifier>
    <w:name xml:space="preserve">Davlat organi yoki tashkilotning avvalgi nomi</w:name>
    <w:value w:hidden="false">
      <w:unit w:active="false"/>
    </w:value>
  </w:element>
  <w:element w:id="20" w:kind="variable" w:selector="check" w:type="string" w:valueMode="normal" w:required="false" w:groupID="12">
    <w:identifier xml:space="preserve">ID20</w:identifier>
    <w:name xml:space="preserve">Xodimning avvalgi lavozimi</w:name>
    <w:value w:hidden="false">
      <w:unit w:active="false"/>
    </w:value>
  </w:element>
  <w:element w:id="21" w:kind="variable" w:selector="check" w:type="string" w:valueMode="normal" w:required="false" w:groupID="12">
    <w:identifier xml:space="preserve">ID21</w:identifier>
    <w:name xml:space="preserve">Davlat organi yoki tashkilotning yangilangan nomi</w:name>
    <w:value w:hidden="false">
      <w:unit w:active="false"/>
    </w:value>
  </w:element>
  <w:element w:id="22" w:kind="variable" w:selector="check" w:type="string" w:valueMode="normal" w:required="false" w:groupID="12">
    <w:identifier xml:space="preserve">ID22</w:identifier>
    <w:name xml:space="preserve">Xodimning yangi lavozimi</w:name>
    <w:value w:hidden="false">
      <w:unit w:active="false"/>
    </w:value>
  </w:element>
  <w:element w:id="23" w:kind="variable" w:selector="check" w:type="date" w:valueMode="normal" w:required="false" w:groupID="12">
    <w:identifier xml:space="preserve">ID23</w:identifier>
    <w:name xml:space="preserve">Xodimning yangi lavozimda ish faoliyatini boshlanish sanasi</w:name>
    <w:value w:hidden="false">
      <w:unit w:active="false"/>
    </w:value>
  </w:element>
  <w:element w:id="24" w:kind="variable" w:selector="check" w:type="string" w:valueMode="normal" w:required="false" w:groupID="12">
    <w:identifier xml:space="preserve">ID24</w:identifier>
    <w:name xml:space="preserve">Xodimning yashash manzili</w:name>
    <w:value w:hidden="false">
      <w:unit w:active="false"/>
    </w:value>
  </w:element>
  <w:element w:id="25" w:kind="variable" w:selector="check" w:type="string" w:valueMode="normal" w:required="false" w:groupID="12">
    <w:identifier xml:space="preserve">ID25</w:identifier>
    <w:name xml:space="preserve">Ish beruvchining manzili</w:name>
    <w:value w:hidden="false">
      <w:unit w:active="false"/>
    </w:value>
  </w:element>
  <w:element w:id="26" w:kind="variable" w:selector="check" w:type="string" w:valueMode="normal" w:required="false" w:groupID="12">
    <w:identifier xml:space="preserve">ID26</w:identifier>
    <w:name xml:space="preserve">Ish beruvchi shaxs F.I.O.</w:name>
    <w:value w:hidden="false">
      <w:unit w:active="false"/>
    </w:value>
  </w:element>
</w:structure>
</file>