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</w:rPr>
      </w:pPr>
      <w:r>
        <w:rPr>
          <w:b/>
          <w:sz w:val="24"/>
        </w:rPr>
        <w:t xml:space="preserve">B U Y R U Q</w:t>
      </w:r>
    </w:p>
    <w:p/>
    <w:tbl>
      <w:tblPr>
        <w:tblW w:w="0" w:type="auto"/>
      </w:tblPr>
      <w:tblGrid>
        <w:gridCol w:w="3107"/>
        <w:gridCol w:w="3101"/>
        <w:gridCol w:w="3147"/>
      </w:tblGrid>
      <w:tr>
        <w:tc>
          <w:tcPr>
            <w:tcW w:w="3190" w:type="dxa"/>
          </w:tcPr>
          <w:p>
            <w:pPr>
              <w:jc w:val="center"/>
              <w:rPr>
                <w:sz w:val="28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{"Y":3,"dateFormat":"dd month yyyyY"}</w:instrText>
              <w:fldChar w:fldCharType="separate"/>
              <w:t xml:space="preserve">Buyruq qabul qilingan sana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rPr>
                <w:sz w:val="28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{"Y":4}</w:instrText>
              <w:fldChar w:fldCharType="separate"/>
              <w:t xml:space="preserve">Buyruq raqami</w:t>
            </w:r>
            <w:r>
              <w:rPr>
                <w:vanish w:val="false"/>
                <w:sz w:val="24"/>
              </w:rPr>
              <w:fldChar w:fldCharType="end"/>
            </w:r>
            <w:r>
              <w:rPr>
                <w:sz w:val="24"/>
              </w:rPr>
              <w:t>-son</w:t>
            </w:r>
          </w:p>
        </w:tc>
        <w:tc>
          <w:tcPr>
            <w:tcW w:w="3190" w:type="dxa"/>
          </w:tcPr>
          <w:p>
            <w:pPr>
              <w:jc w:val="right"/>
              <w:rPr>
                <w:sz w:val="28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{"Y":5}</w:instrText>
              <w:fldChar w:fldCharType="separate"/>
              <w:t xml:space="preserve">Buyruq qabul qilingan joy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right"/>
              <w:rPr>
                <w:sz w:val="28"/>
              </w:rPr>
            </w:pPr>
            <w:r>
              <w:rPr>
                <w:sz w:val="24"/>
              </w:rPr>
            </w:r>
          </w:p>
        </w:tc>
      </w:tr>
    </w:tbl>
    <w:p/>
    <w:p>
      <w:pPr>
        <w:pStyle w:val="1"/>
        <w:jc w:val="center"/>
        <w:rPr>
          <w:b/>
          <w:sz w:val="28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Mehnat shartnomasini bekor qilish toʻgʻrisida</w:t>
      </w:r>
    </w:p>
    <w:p/>
    <w:p>
      <w:pPr>
        <w:pStyle w:val="1"/>
        <w:jc w:val="both"/>
        <w:ind w:firstLine="549"/>
        <w:rPr>
          <w:b/>
          <w:sz w:val="28"/>
          <w:rFonts w:ascii="Times New Roman" w:hAnsi="Times New Roman"/>
        </w:rPr>
      </w:pPr>
      <w:r>
        <w:rPr>
          <w:sz w:val="24"/>
        </w:rPr>
        <w:t xml:space="preserve">Oʻzbekiston Respublikasi Mehnat kodeksining 155 va 170-moddalariga asosan, </w:t>
      </w:r>
      <w:r>
        <w:rPr>
          <w:b w:val="false"/>
          <w:sz w:val="24"/>
        </w:rPr>
        <w:t>buyuraman:</w:t>
      </w:r>
    </w:p>
    <w:p>
      <w:pPr>
        <w:jc w:val="both"/>
        <w:ind w:firstLine="549"/>
        <w:spacing w:line="288" w:lineRule="auto"/>
        <w:rPr>
          <w:b/>
          <w:sz w:val="28"/>
          <w:rFonts w:ascii="Times New Roman" w:hAnsi="Times New Roman"/>
        </w:rPr>
      </w:pPr>
      <w:r>
        <w:rPr>
          <w:b/>
          <w:sz w:val="24"/>
        </w:rPr>
        <w:t>1. 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Mehnat shartnomasi bekor qilinayotgan xodimning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b/>
          <w:sz w:val="24"/>
        </w:rPr>
        <w:t xml:space="preserve">-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Mehnat shartnomasi bekor qilinayotgan xodim ishlab turgan tashkilotning nomi va uni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Mehnat shartnomasi bekor qilinayotgan xodimning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bilan tuzilgan mehnat shartnomasi Mehnat kodeksining 155-moddasi, 1-bandiga binoan, taraflarning kelishuviga koʻra </w:t>
      </w:r>
      <w:r>
        <w:rPr>
          <w:vanish w:val="false"/>
          <w:sz w:val="24"/>
        </w:rPr>
        <w:fldChar w:fldCharType="begin"/>
        <w:instrText xml:space="preserve">X {"Y":13,"dateFormat":"dd month yyyyY"}</w:instrText>
        <w:fldChar w:fldCharType="separate"/>
        <w:t xml:space="preserve">Mehnat shartnomasi bekor qilinayotgan sana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dan bekor qilinsin.</w:t>
      </w:r>
    </w:p>
    <w:p>
      <w:pPr>
        <w:jc w:val="both"/>
        <w:ind w:firstLine="549"/>
        <w:spacing w:line="288" w:lineRule="auto"/>
        <w:rPr>
          <w:sz w:val="28"/>
          <w:rFonts w:ascii="Times New Roman" w:hAnsi="Times New Roman"/>
        </w:rPr>
      </w:pPr>
      <w:r>
        <w:rPr>
          <w:b/>
          <w:sz w:val="24"/>
        </w:rPr>
        <w:t>2.</w:t>
      </w:r>
      <w:r>
        <w:rPr>
          <w:sz w:val="24"/>
        </w:rPr>
        <w:t> 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Mehnat shartnomasi bekor qilinayotgan xodim ishlab turgan tashkilotning nomi va uni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buxgalteriyasi (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Tashkilot buxgalteri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)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Mehnat shartnomasi bekor qilinayotgan xodimning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ga </w:t>
      </w:r>
      <w:r>
        <w:rPr>
          <w:vanish w:val="false"/>
          <w:sz w:val="24"/>
        </w:rPr>
        <w:fldChar w:fldCharType="begin"/>
        <w:instrText xml:space="preserve">X {"Y":15,"dateFormat":"dd month yyyyY"}</w:instrText>
        <w:fldChar w:fldCharType="separate"/>
        <w:t xml:space="preserve">Mehnat taʼtili boshlangan sana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dan boshlab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Mehnat taʼtili muddati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ish kunidan iborat mehnat taʼtili berilganligi munosabati bilan, ish yili davrida amalda ishlanmagan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Mehnat taʼtili olingan biroq amalda ishlanmagan kunlar soni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ish kuni uchun xodimning </w:t>
      </w:r>
      <w:r>
        <w:rPr>
          <w:vanish w:val="false"/>
          <w:sz w:val="24"/>
        </w:rPr>
        <w:fldChar w:fldCharType="begin"/>
        <w:instrText xml:space="preserve">X {"Y":18}</w:instrText>
        <w:fldChar w:fldCharType="separate"/>
        <w:t xml:space="preserve">Mehnat shartnomasi bekor qilinayotgan xodimning oylik ish haqidan pul ushlab qolinadigan oy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oyidagi ish haqi hisobidan </w:t>
      </w:r>
      <w:r>
        <w:rPr>
          <w:vanish w:val="false"/>
          <w:sz w:val="24"/>
        </w:rPr>
        <w:fldChar w:fldCharType="begin"/>
        <w:instrText xml:space="preserve">X {"Y":19}</w:instrText>
        <w:fldChar w:fldCharType="separate"/>
        <w:t xml:space="preserve">Mehnat shartnomasi bekor qilinayotgan xodimning oylik maoshidan ushlab qolinadigan summa miqdori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soʻm miqdoridagi toʻlovlarni ushlab qolsin.</w:t>
      </w:r>
    </w:p>
    <w:p>
      <w:pPr>
        <w:jc w:val="both"/>
        <w:ind w:firstLine="567"/>
        <w:spacing w:line="288" w:lineRule="auto"/>
        <w:rPr>
          <w:b/>
          <w:sz w:val="26"/>
        </w:rPr>
      </w:pPr>
      <w:r>
        <w:rPr>
          <w:b/>
          <w:sz w:val="24"/>
        </w:rPr>
        <w:t xml:space="preserve">Asos: </w:t>
      </w:r>
      <w:r>
        <w:rPr>
          <w:vanish w:val="false"/>
          <w:sz w:val="24"/>
        </w:rPr>
        <w:fldChar w:fldCharType="begin"/>
        <w:instrText xml:space="preserve">X {"Y":20}</w:instrText>
        <w:fldChar w:fldCharType="separate"/>
        <w:t xml:space="preserve">Buyruqni asoslantiruvchi hujjatlar</w:t>
      </w:r>
      <w:r>
        <w:rPr>
          <w:vanish w:val="false"/>
          <w:sz w:val="24"/>
        </w:rPr>
        <w:fldChar w:fldCharType="end"/>
      </w:r>
    </w:p>
    <w:p/>
    <w:p/>
    <w:p>
      <w:pPr>
        <w:jc w:val="center"/>
        <w:ind w:hanging="15"/>
        <w:spacing w:line="288" w:lineRule="auto"/>
        <w:rPr>
          <w:b/>
          <w:sz w:val="26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Buyruq chiqarayotgan shaxsning lavozimi</w:t>
      </w:r>
      <w:r>
        <w:rPr>
          <w:vanish w:val="false"/>
          <w:sz w:val="24"/>
        </w:rPr>
        <w:fldChar w:fldCharType="end"/>
      </w:r>
      <w:r>
        <w:rPr>
          <w:b/>
          <w:sz w:val="24"/>
        </w:rPr>
        <w:t xml:space="preserve">                     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Buyruq chiqarayotgan shaxsning F.I.O.</w:t>
      </w:r>
      <w:r>
        <w:rPr>
          <w:vanish w:val="false"/>
          <w:sz w:val="24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98A"/>
    <w:rsid w:val="0004592F"/>
    <w:rsid w:val="001E69C6"/>
    <w:rsid w:val="00264E99"/>
    <w:rsid w:val="00270255"/>
    <w:rsid w:val="003642F1"/>
    <w:rsid w:val="00587ED9"/>
    <w:rsid w:val="0059047B"/>
    <w:rsid w:val="006848FA"/>
    <w:rsid w:val="00744BA5"/>
    <w:rsid w:val="0084319D"/>
    <w:rsid w:val="0096798A"/>
    <w:rsid w:val="00A35700"/>
    <w:rsid w:val="00AC183A"/>
    <w:rsid w:val="00B003D9"/>
    <w:rsid w:val="00B82259"/>
    <w:rsid w:val="00C14D6F"/>
    <w:rsid w:val="00C17960"/>
    <w:rsid w:val="00F5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9A9F6-FF65-454E-A0C4-4FB93A3F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98A"/>
    <w:rPr>
      <w:rFonts w:eastAsia="Batang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Без интервала1"/>
    <w:rsid w:val="0096798A"/>
    <w:rPr>
      <w:rFonts w:ascii="Calibri" w:eastAsia="Batang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Меҳнат шартномасини бекор қилиш ва таътилнинг ишланмаган кунлари учун тўланган тўловларни ходимнинг иш ҳақидан ушлаб қолиш тўғрисидаги буйруқдан намуна</vt:lpstr>
    </vt:vector>
  </TitlesOfParts>
  <Company>RePack by SPecialiST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Меҳнат шартномасини бекор қилиш ва таътилнинг ишланмаган кунлари учун тўланган тўловларни ходимнинг иш ҳақидан ушлаб қолиш тўғрисидаги буйруқдан намуна</dc:title>
  <dc:subject/>
  <dc:creator>windows Help IT</dc:creator>
  <cp:keywords/>
  <dc:description/>
  <cp:lastModifiedBy>User</cp:lastModifiedBy>
  <cp:revision>2</cp:revision>
  <dcterms:created xsi:type="dcterms:W3CDTF">2021-04-15T13:39:00Z</dcterms:created>
  <dcterms:modified xsi:type="dcterms:W3CDTF">2021-04-15T13:39:00Z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Buyruq qabul qilingan sana</w:name>
    <w:comment xml:space="preserve">(yil, oy, kun yoziladi)</w:comment>
    <w:value w:hidden="false">
      <w:unit w:active="false"/>
    </w:value>
  </w:element>
  <w:element w:id="4" w:kind="variable" w:selector="check" w:type="number" w:valueMode="normal" w:required="false" w:groupID="1">
    <w:identifier xml:space="preserve">ID4</w:identifier>
    <w:name xml:space="preserve">Buyruq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Buyruq qabul qilingan joy</w:name>
    <w:comment xml:space="preserve">(tuman (shahar) koʻrsatiladi)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Taraflar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Buyruq chiqarayotgan shaxsning lavozimi</w:name>
    <w:comment xml:space="preserve">(misol uchun direktor, rais, boshliq v.h.)</w:comment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Buyruq chiqarayotgan shaxsning F.I.O.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Mehnat shartnomasi bekor qilinayotgan xodimning F.I.O.</w:name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Mehnat shartnomasi bekor qilinayotgan xodim ishlab turgan tashkilotning nomi va uni tashkiliy huquqiy shakli</w:name>
    <w:value w:hidden="false">
      <w:unit w:active="false"/>
    </w:value>
  </w:element>
  <w:element w:id="11" w:kind="variable" w:selector="check" w:type="string" w:valueMode="normal" w:required="false" w:groupID="6">
    <w:identifier xml:space="preserve">ID11</w:identifier>
    <w:name xml:space="preserve">Mehnat shartnomasi bekor qilinayotgan xodimning lavozimi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Buyruq mazmuni</w:name>
    <w:value w:hidden="true">
      <w:unit w:active="false"/>
    </w:value>
  </w:element>
  <w:element w:id="13" w:kind="variable" w:selector="check" w:type="date" w:valueMode="normal" w:required="false" w:groupID="12">
    <w:identifier xml:space="preserve">ID13</w:identifier>
    <w:name xml:space="preserve">Mehnat shartnomasi bekor qilinayotgan sana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Tashkilot buxgalteri F.I.O.</w:name>
    <w:value w:hidden="false">
      <w:unit w:active="false"/>
    </w:value>
  </w:element>
  <w:element w:id="15" w:kind="variable" w:selector="check" w:type="date" w:valueMode="normal" w:required="false" w:groupID="12">
    <w:identifier xml:space="preserve">ID15</w:identifier>
    <w:name xml:space="preserve">Mehnat taʼtili boshlangan sana</w:name>
    <w:value w:hidden="false">
      <w:unit w:active="false"/>
    </w:value>
  </w:element>
  <w:element w:id="16" w:kind="variable" w:selector="check" w:type="string" w:valueMode="normal" w:required="false" w:groupID="12">
    <w:identifier xml:space="preserve">ID16</w:identifier>
    <w:name xml:space="preserve">Mehnat taʼtili muddati</w:name>
    <w:comment xml:space="preserve">(ish kuni koʻrsatiladi)</w:comment>
    <w:value w:hidden="false">
      <w:unit w:active="false"/>
    </w:value>
  </w:element>
  <w:element w:id="17" w:kind="variable" w:selector="check" w:type="string" w:valueMode="normal" w:required="false" w:groupID="12">
    <w:identifier xml:space="preserve">ID17</w:identifier>
    <w:name xml:space="preserve">Mehnat taʼtili olingan biroq amalda ishlanmagan kunlar soni</w:name>
    <w:value w:hidden="false">
      <w:unit w:active="false"/>
    </w:value>
  </w:element>
  <w:element w:id="18" w:kind="variable" w:selector="check" w:type="string" w:valueMode="normal" w:required="false" w:groupID="12">
    <w:identifier xml:space="preserve">ID18</w:identifier>
    <w:name xml:space="preserve">Mehnat shartnomasi bekor qilinayotgan xodimning oylik ish haqidan pul ushlab qolinadigan oy</w:name>
    <w:comment xml:space="preserve">(oyning nomi koʻrsatiladi)</w:comment>
    <w:value w:hidden="false">
      <w:unit w:active="false"/>
    </w:value>
  </w:element>
  <w:element w:id="19" w:kind="variable" w:selector="check" w:type="string" w:valueMode="normal" w:required="false" w:groupID="12">
    <w:identifier xml:space="preserve">ID19</w:identifier>
    <w:name xml:space="preserve">Mehnat shartnomasi bekor qilinayotgan xodimning oylik maoshidan ushlab qolinadigan summa miqdori</w:name>
    <w:comment xml:space="preserve">(raqam va soʻz bilan yoziladi)</w:comment>
    <w:value w:hidden="false">
      <w:unit w:active="false"/>
    </w:value>
  </w:element>
  <w:element w:id="20" w:kind="variable" w:selector="check" w:type="string" w:valueMode="normal" w:required="false" w:groupID="12">
    <w:identifier xml:space="preserve">ID20</w:identifier>
    <w:name xml:space="preserve">Buyruqni asoslantiruvchi hujjatlar</w:name>
    <w:value w:hidden="false">
      <w:unit w:active="false"/>
    </w:value>
  </w:element>
</w:structure>
</file>