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/>
        </w:rPr>
        <w:t>DALOLATNOMA</w:t>
      </w:r>
    </w:p>
    <w:p>
      <w:pPr>
        <w:jc w:val="center"/>
        <w:rPr>
          <w:b/>
        </w:rPr>
      </w:pPr>
      <w:r>
        <w:rPr>
          <w:b/>
        </w:rPr>
      </w:r>
    </w:p>
    <w:p>
      <w:pPr>
        <w:jc w:val="center"/>
        <w:rPr>
          <w:b/>
        </w:rPr>
      </w:pPr>
      <w:r>
        <w:rPr>
          <w:vanish w:val="false"/>
        </w:rPr>
        <w:fldChar w:fldCharType="begin"/>
        <w:instrText xml:space="preserve">X {"Y":10}</w:instrText>
        <w:fldChar w:fldCharType="separate"/>
        <w:t xml:space="preserve">Topshirilayotgan tovar moddiy boylikning nomi</w:t>
      </w:r>
      <w:r>
        <w:rPr>
          <w:vanish w:val="false"/>
        </w:rPr>
        <w:fldChar w:fldCharType="end"/>
      </w:r>
      <w:r>
        <w:rPr>
          <w:b w:val="false"/>
          <w:i w:val="false"/>
          <w:rFonts w:ascii="Times New Roman" w:hAnsi="Times New Roman"/>
        </w:rPr>
        <w:t xml:space="preserve">ni topshirish va qabul qilish toʻgʻrisida</w:t>
      </w:r>
    </w:p>
    <w:p/>
    <w:tbl>
      <w:tblPr>
        <w:tblW w:w="0" w:type="auto"/>
      </w:tblPr>
      <w:tblGrid>
        <w:gridCol w:w="3121"/>
        <w:gridCol w:w="3090"/>
        <w:gridCol w:w="3144"/>
      </w:tblGrid>
      <w:tr>
        <w:tc>
          <w:tcPr>
            <w:tcW w:w="3190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{"Y":2,"dateFormat":"dd month yyyyY"}</w:instrText>
              <w:fldChar w:fldCharType="separate"/>
              <w:t xml:space="preserve">Dalolatnoma tuzilgan sana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</w:pPr>
          </w:p>
        </w:tc>
        <w:tc>
          <w:tcPr>
            <w:tcW w:w="3190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  <w:t xml:space="preserve">Dalolatnoma tuzilgan joy</w:t>
            </w:r>
            <w:r>
              <w:rPr>
                <w:vanish w:val="false"/>
              </w:rPr>
              <w:fldChar w:fldCharType="end"/>
            </w:r>
          </w:p>
        </w:tc>
      </w:tr>
    </w:tbl>
    <w:p/>
    <w:p>
      <w:pPr>
        <w:pStyle w:val="a3"/>
        <w:jc w:val="both"/>
        <w:ind w:firstLine="549"/>
        <w:spacing w:after="0" w:line="288" w:lineRule="auto"/>
        <w:rPr>
          <w:sz w:val="24"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Tovar moddiy boyliklarni topshirish toʻgʻrisida buyruq qabul qilingan tashkilot nomi va uni (tashkilotni) tashkiliy huquqiy shakli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{"Y":12}</w:instrText>
        <w:fldChar w:fldCharType="separate"/>
        <w:t xml:space="preserve">Tovar moddiy boyliklarni topshirish toʻgʻrisida buyruq qabul qilgan rahbarning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{"Y":13}</w:instrText>
        <w:fldChar w:fldCharType="separate"/>
        <w:t xml:space="preserve">Tovar moddiy boyliklarni topshirish toʻgʻrisida buyruq qabul qilgan rahbarning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ning </w:t>
      </w:r>
      <w:r>
        <w:rPr>
          <w:vanish w:val="false"/>
          <w:sz w:val="24"/>
        </w:rPr>
        <w:fldChar w:fldCharType="begin"/>
        <w:instrText xml:space="preserve">X {"Y":14,"dateFormat":"dd month yyyyY"}</w:instrText>
        <w:fldChar w:fldCharType="separate"/>
        <w:t xml:space="preserve">Buyruq qabul qilingan sana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</w:t>
      </w:r>
      <w:r>
        <w:rPr>
          <w:sz w:val="24"/>
        </w:rPr>
        <w:t xml:space="preserve">kunidagi </w:t>
      </w:r>
      <w:r>
        <w:rPr>
          <w:vanish w:val="false"/>
          <w:sz w:val="24"/>
        </w:rPr>
        <w:fldChar w:fldCharType="begin"/>
        <w:instrText xml:space="preserve">X {"Y":15}</w:instrText>
        <w:fldChar w:fldCharType="separate"/>
        <w:t xml:space="preserve">Buyruq raqami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-sonli buyrugʻiga asosan </w:t>
      </w: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Qabul qilayotgan shaxsning lavozimi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Qabul qilayotgan shaxsning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ga </w:t>
      </w:r>
      <w:r>
        <w:rPr>
          <w:vanish w:val="false"/>
          <w:sz w:val="24"/>
        </w:rPr>
        <w:fldChar w:fldCharType="begin"/>
        <w:instrText xml:space="preserve">X {"Y":11}</w:instrText>
        <w:fldChar w:fldCharType="separate"/>
        <w:t xml:space="preserve">Tovar moddiy boyliklarni topshirish toʻgʻrisida buyruq qabul qilingan tashkilot nomi va uni (tashkilotni) tashkiliy huquqiy shakli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balansidagi </w:t>
      </w:r>
      <w:r>
        <w:rPr>
          <w:vanish w:val="false"/>
          <w:sz w:val="24"/>
        </w:rPr>
        <w:fldChar w:fldCharType="begin"/>
        <w:instrText xml:space="preserve">X {"Y":16}</w:instrText>
        <w:fldChar w:fldCharType="separate"/>
        <w:t xml:space="preserve">Tovar moddiy boylik (uskuna, asosiy vosita) ishlab chiqarilgan yili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yilda ishlab chiqarilgan, </w:t>
      </w:r>
      <w:r>
        <w:rPr>
          <w:vanish w:val="false"/>
          <w:sz w:val="24"/>
        </w:rPr>
        <w:fldChar w:fldCharType="begin"/>
        <w:instrText xml:space="preserve">X {"Y":17}</w:instrText>
        <w:fldChar w:fldCharType="separate"/>
        <w:t xml:space="preserve">Tovar moddiy boylik (uskuna, asosiy vosita)ning raqami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raqamli </w:t>
      </w:r>
      <w:r>
        <w:rPr>
          <w:vanish w:val="false"/>
          <w:sz w:val="24"/>
        </w:rPr>
        <w:fldChar w:fldCharType="begin"/>
        <w:instrText xml:space="preserve">X {"Y":18}</w:instrText>
        <w:fldChar w:fldCharType="separate"/>
        <w:t xml:space="preserve">Tovar moddiy boylik (uskuna, asosiy vosita) ning rusumi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rusumli </w:t>
      </w:r>
      <w:r>
        <w:rPr>
          <w:vanish w:val="false"/>
          <w:sz w:val="24"/>
        </w:rPr>
        <w:fldChar w:fldCharType="begin"/>
        <w:instrText xml:space="preserve">X {"Y":19}</w:instrText>
        <w:fldChar w:fldCharType="separate"/>
        <w:t xml:space="preserve">Tovar moddiy boylik (uskuna, asosiy vosita)ning nomi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uning moddiy javobgarligi ostida biriktirilishi belgilangan.</w:t>
      </w:r>
    </w:p>
    <w:p>
      <w:pPr>
        <w:pStyle w:val="a3"/>
        <w:jc w:val="both"/>
        <w:ind w:firstLine="549"/>
        <w:spacing w:after="0" w:line="288" w:lineRule="auto"/>
        <w:rPr>
          <w:sz w:val="24"/>
          <w:rFonts w:ascii="Times New Roman" w:hAnsi="Times New Roman"/>
        </w:rPr>
      </w:pPr>
      <w:r>
        <w:rPr>
          <w:sz w:val="24"/>
        </w:rPr>
        <w:t xml:space="preserve">Shunga koʻra, korxona balansidagi </w:t>
      </w:r>
      <w:r>
        <w:rPr>
          <w:vanish w:val="false"/>
          <w:sz w:val="24"/>
        </w:rPr>
        <w:fldChar w:fldCharType="begin"/>
        <w:instrText xml:space="preserve">X {"Y":16}</w:instrText>
        <w:fldChar w:fldCharType="separate"/>
        <w:t xml:space="preserve">Tovar moddiy boylik (uskuna, asosiy vosita) ishlab chiqarilgan yili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yilda ishlab chiqarilgan, </w:t>
      </w:r>
      <w:r>
        <w:rPr>
          <w:vanish w:val="false"/>
          <w:sz w:val="24"/>
        </w:rPr>
        <w:fldChar w:fldCharType="begin"/>
        <w:instrText xml:space="preserve">X {"Y":17}</w:instrText>
        <w:fldChar w:fldCharType="separate"/>
        <w:t xml:space="preserve">Tovar moddiy boylik (uskuna, asosiy vosita)ning raqami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raqamli </w:t>
      </w:r>
      <w:r>
        <w:rPr>
          <w:vanish w:val="false"/>
          <w:sz w:val="24"/>
        </w:rPr>
        <w:fldChar w:fldCharType="begin"/>
        <w:instrText xml:space="preserve">X {"Y":18}</w:instrText>
        <w:fldChar w:fldCharType="separate"/>
        <w:t xml:space="preserve">Tovar moddiy boylik (uskuna, asosiy vosita) ning rusumi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rusumli </w:t>
      </w:r>
      <w:r>
        <w:rPr>
          <w:vanish w:val="false"/>
          <w:sz w:val="24"/>
        </w:rPr>
        <w:fldChar w:fldCharType="begin"/>
        <w:instrText xml:space="preserve">X {"Y":19}</w:instrText>
        <w:fldChar w:fldCharType="separate"/>
        <w:t xml:space="preserve">Tovar moddiy boylik (uskuna, asosiy vosita)ning nomi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{"Y":2}</w:instrText>
        <w:fldChar w:fldCharType="separate"/>
        <w:t xml:space="preserve">Dalolatnoma tuzilgan sana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kuni  </w:t>
      </w:r>
      <w:r>
        <w:rPr>
          <w:vanish w:val="false"/>
          <w:sz w:val="24"/>
        </w:rPr>
        <w:fldChar w:fldCharType="begin"/>
        <w:instrText xml:space="preserve">X {"Y":5}</w:instrText>
        <w:fldChar w:fldCharType="separate"/>
        <w:t xml:space="preserve">Topshiruvchi shaxsning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fldChar w:fldCharType="begin"/>
        <w:instrText xml:space="preserve">X {"Y":6}</w:instrText>
        <w:fldChar w:fldCharType="separate"/>
        <w:t xml:space="preserve">Topshiruvchi shaxsning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tomonidan </w:t>
      </w: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Qabul qilayotgan shaxsning lavozimi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Qabul qilayotgan shaxsning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ga topshirildi, </w:t>
      </w:r>
      <w:r>
        <w:rPr>
          <w:vanish w:val="false"/>
          <w:sz w:val="24"/>
        </w:rPr>
        <w:fldChar w:fldCharType="begin"/>
        <w:instrText xml:space="preserve">X {"Y":8}</w:instrText>
        <w:fldChar w:fldCharType="separate"/>
        <w:t xml:space="preserve">Qabul qilayotgan shaxsning F.I.O.</w:t>
      </w:r>
      <w:r>
        <w:rPr>
          <w:vanish w:val="false"/>
          <w:sz w:val="24"/>
        </w:rPr>
        <w:fldChar w:fldCharType="end"/>
      </w:r>
      <w:r>
        <w:rPr>
          <w:sz w:val="24"/>
        </w:rPr>
        <w:t xml:space="preserve"> esa qabul qilib oldi.</w:t>
      </w:r>
    </w:p>
    <w:p/>
    <w:p>
      <w:pPr>
        <w:pStyle w:val="a3"/>
        <w:ind w:firstLine="459"/>
        <w:spacing w:after="0" w:line="288" w:lineRule="auto"/>
        <w:rPr>
          <w:b/>
          <w:sz w:val="24"/>
          <w:rFonts w:ascii="Times New Roman" w:hAnsi="Times New Roman"/>
        </w:rPr>
      </w:pPr>
      <w:r>
        <w:rPr>
          <w:b/>
          <w:sz w:val="24"/>
        </w:rPr>
        <w:t>Topshiruvchi:</w:t>
      </w:r>
    </w:p>
    <w:p>
      <w:pPr>
        <w:pStyle w:val="a3"/>
        <w:ind w:firstLine="459"/>
        <w:spacing w:after="0" w:line="288" w:lineRule="auto"/>
        <w:rPr>
          <w:b/>
          <w:sz w:val="24"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{"Y":5}</w:instrText>
        <w:fldChar w:fldCharType="separate"/>
        <w:t xml:space="preserve">Topshiruvchi shaxsning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                                       Topshiruvchi shaxsning F.I.O.</w:t>
      </w:r>
    </w:p>
    <w:p/>
    <w:p>
      <w:pPr>
        <w:pStyle w:val="a3"/>
        <w:ind w:firstLine="459"/>
        <w:spacing w:after="0" w:line="288" w:lineRule="auto"/>
        <w:rPr>
          <w:b/>
          <w:sz w:val="24"/>
          <w:rFonts w:ascii="Times New Roman" w:hAnsi="Times New Roman"/>
        </w:rPr>
      </w:pPr>
      <w:r>
        <w:rPr>
          <w:b/>
          <w:sz w:val="24"/>
        </w:rPr>
        <w:t xml:space="preserve">Qabul qiluvchi:</w:t>
      </w:r>
    </w:p>
    <w:p>
      <w:pPr>
        <w:pStyle w:val="a3"/>
        <w:jc w:val="both"/>
        <w:ind w:firstLine="459"/>
        <w:spacing w:after="0" w:line="288" w:lineRule="auto"/>
        <w:rPr>
          <w:b/>
          <w:sz w:val="24"/>
          <w:rFonts w:ascii="Times New Roman" w:hAnsi="Times New Roman"/>
        </w:rPr>
      </w:pPr>
      <w:r>
        <w:rPr>
          <w:vanish w:val="false"/>
          <w:sz w:val="24"/>
        </w:rPr>
        <w:fldChar w:fldCharType="begin"/>
        <w:instrText xml:space="preserve">X {"Y":7}</w:instrText>
        <w:fldChar w:fldCharType="separate"/>
        <w:t xml:space="preserve">Qabul qilayotgan shaxsning lavozimi</w:t>
      </w:r>
      <w:r>
        <w:rPr>
          <w:vanish w:val="false"/>
          <w:sz w:val="24"/>
        </w:rPr>
        <w:fldChar w:fldCharType="end"/>
      </w:r>
      <w:r>
        <w:rPr>
          <w:vanish w:val="false"/>
          <w:sz w:val="24"/>
        </w:rPr>
        <w:t xml:space="preserve">                             Qabul qilayotgan shaxsning F.I.O.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0A7"/>
    <w:rsid w:val="0006214B"/>
    <w:rsid w:val="000F0B52"/>
    <w:rsid w:val="003C5E40"/>
    <w:rsid w:val="003F2AFB"/>
    <w:rsid w:val="00407617"/>
    <w:rsid w:val="00433CCC"/>
    <w:rsid w:val="004F0B22"/>
    <w:rsid w:val="00646F91"/>
    <w:rsid w:val="006C2D12"/>
    <w:rsid w:val="006C778F"/>
    <w:rsid w:val="006E5B1E"/>
    <w:rsid w:val="006F3F93"/>
    <w:rsid w:val="00716D94"/>
    <w:rsid w:val="00766DB2"/>
    <w:rsid w:val="00784F9F"/>
    <w:rsid w:val="007C07A9"/>
    <w:rsid w:val="009840A7"/>
    <w:rsid w:val="009A3D83"/>
    <w:rsid w:val="009E15A7"/>
    <w:rsid w:val="00AA2FB0"/>
    <w:rsid w:val="00AF71EE"/>
    <w:rsid w:val="00B83FC8"/>
    <w:rsid w:val="00B87309"/>
    <w:rsid w:val="00BD01E8"/>
    <w:rsid w:val="00C0019B"/>
    <w:rsid w:val="00CF446A"/>
    <w:rsid w:val="00D34224"/>
    <w:rsid w:val="00D524B5"/>
    <w:rsid w:val="00E75D7E"/>
    <w:rsid w:val="00FA6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932539"/>
  <w15:chartTrackingRefBased/>
  <w15:docId w15:val="{130D2358-BB27-40D1-BEF6-BAC74B792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24B5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rsid w:val="009840A7"/>
    <w:pPr>
      <w:spacing w:after="120"/>
      <w:jc w:val="both"/>
    </w:pPr>
    <w:rPr>
      <w:rFonts w:eastAsia="Batang"/>
      <w:sz w:val="28"/>
      <w:szCs w:val="28"/>
    </w:rPr>
  </w:style>
  <w:style w:type="character" w:customStyle="1" w:styleId="a4">
    <w:name w:val="Основной текст Знак"/>
    <w:link w:val="a3"/>
    <w:locked/>
    <w:rsid w:val="009840A7"/>
    <w:rPr>
      <w:rFonts w:eastAsia="Batang"/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06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ДАЛОЛАТНОМА</vt:lpstr>
    </vt:vector>
  </TitlesOfParts>
  <Company>RePack by SPecialiST</Company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ДАЛОЛАТНОМА</dc:title>
  <dc:subject/>
  <dc:creator>windows Help IT</dc:creator>
  <cp:keywords/>
  <dc:description/>
  <cp:lastModifiedBy>User</cp:lastModifiedBy>
  <cp:revision>2</cp:revision>
  <dcterms:created xsi:type="dcterms:W3CDTF">2021-04-19T04:12:00Z</dcterms:created>
  <dcterms:modified xsi:type="dcterms:W3CDTF">2021-04-19T04:12:00Z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Dalolatnoma rekvizitlari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Dalolatnoma tuzilgan sana</w:name>
    <w:comment xml:space="preserve">(yil, oy, kun koʻrsatiladi)</w:comment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Dalolatnoma tuzilgan joy</w:name>
    <w:comment xml:space="preserve">(tuman (shahar) nomi koʻrsatiladi)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Taraflar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Topshiruvchi shaxsning lavozimi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Topshiruvchi shaxsning F.I.O.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Qabul qilayotgan shaxsning lavozimi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Qabul qilayotgan shaxsning F.I.O.</w:name>
    <w:value w:hidden="false">
      <w:unit w:active="false"/>
    </w:value>
  </w:element>
  <w:element w:id="9" w:kind="category" w:selector="check" w:type="string" w:valueMode="normal" w:required="false">
    <w:identifier xml:space="preserve">ID9</w:identifier>
    <w:name xml:space="preserve">Dalolatnoma mazmuni</w:name>
    <w:value w:hidden="true">
      <w:unit w:active="false"/>
    </w:value>
  </w:element>
  <w:element w:id="10" w:kind="variable" w:selector="check" w:type="string" w:valueMode="normal" w:required="false" w:groupID="9">
    <w:identifier xml:space="preserve">ID10</w:identifier>
    <w:name xml:space="preserve">Topshirilayotgan tovar moddiy boylikning nomi</w:name>
    <w:value w:hidden="false">
      <w:unit w:active="false"/>
    </w:value>
  </w:element>
  <w:element w:id="11" w:kind="variable" w:selector="check" w:type="string" w:valueMode="normal" w:required="false" w:groupID="9">
    <w:identifier xml:space="preserve">ID11</w:identifier>
    <w:name xml:space="preserve">Tovar moddiy boyliklarni topshirish toʻgʻrisida buyruq qabul qilingan tashkilot nomi va uni (tashkilotni) tashkiliy huquqiy shakli</w:name>
    <w:value w:hidden="false">
      <w:unit w:active="false"/>
    </w:value>
  </w:element>
  <w:element w:id="12" w:kind="variable" w:selector="check" w:type="string" w:valueMode="normal" w:required="false" w:groupID="9">
    <w:identifier xml:space="preserve">ID12</w:identifier>
    <w:name xml:space="preserve">Tovar moddiy boyliklarni topshirish toʻgʻrisida buyruq qabul qilgan rahbarning lavozimi</w:name>
    <w:value w:hidden="false">
      <w:unit w:active="false"/>
    </w:value>
  </w:element>
  <w:element w:id="13" w:kind="variable" w:selector="check" w:type="string" w:valueMode="normal" w:required="false" w:groupID="9">
    <w:identifier xml:space="preserve">ID13</w:identifier>
    <w:name xml:space="preserve">Tovar moddiy boyliklarni topshirish toʻgʻrisida buyruq qabul qilgan rahbarning F.I.O.</w:name>
    <w:value w:hidden="false">
      <w:unit w:active="false"/>
    </w:value>
  </w:element>
  <w:element w:id="14" w:kind="variable" w:selector="check" w:type="date" w:valueMode="normal" w:required="false" w:groupID="9">
    <w:identifier xml:space="preserve">ID14</w:identifier>
    <w:name xml:space="preserve">Buyruq qabul qilingan sana</w:name>
    <w:value w:hidden="false">
      <w:unit w:active="false"/>
    </w:value>
  </w:element>
  <w:element w:id="15" w:kind="variable" w:selector="check" w:type="number" w:valueMode="normal" w:required="false" w:groupID="9">
    <w:identifier xml:space="preserve">ID15</w:identifier>
    <w:name xml:space="preserve">Buyruq raqami</w:name>
    <w:value w:hidden="false">
      <w:unit w:active="false"/>
    </w:value>
  </w:element>
  <w:element w:id="16" w:kind="variable" w:selector="check" w:type="string" w:valueMode="normal" w:required="false" w:groupID="9">
    <w:identifier xml:space="preserve">ID16</w:identifier>
    <w:name xml:space="preserve">Tovar moddiy boylik (uskuna, asosiy vosita) ishlab chiqarilgan yili</w:name>
    <w:value w:hidden="false">
      <w:unit w:active="false"/>
    </w:value>
  </w:element>
  <w:element w:id="17" w:kind="variable" w:selector="check" w:type="number" w:valueMode="normal" w:required="false" w:groupID="9">
    <w:identifier xml:space="preserve">ID17</w:identifier>
    <w:name xml:space="preserve">Tovar moddiy boylik (uskuna, asosiy vosita)ning raqami</w:name>
    <w:value w:hidden="false">
      <w:unit w:active="false"/>
    </w:value>
  </w:element>
  <w:element w:id="18" w:kind="variable" w:selector="check" w:type="string" w:valueMode="normal" w:required="false" w:groupID="9">
    <w:identifier xml:space="preserve">ID18</w:identifier>
    <w:name xml:space="preserve">Tovar moddiy boylik (uskuna, asosiy vosita) ning rusumi</w:name>
    <w:value w:hidden="false">
      <w:unit w:active="false"/>
    </w:value>
  </w:element>
  <w:element w:id="19" w:kind="variable" w:selector="check" w:type="string" w:valueMode="normal" w:required="false" w:groupID="9">
    <w:identifier xml:space="preserve">ID19</w:identifier>
    <w:name xml:space="preserve">Tovar moddiy boylik (uskuna, asosiy vosita)ning nomi</w:name>
    <w:value w:hidden="false">
      <w:unit w:active="false"/>
    </w:value>
  </w:element>
</w:structure>
</file>