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right"/>
        <w:spacing w:after="0"/>
        <w:rPr>
          <w:b/>
          <w:sz w:val="24"/>
          <w:rFonts w:ascii="Times New Roman" w:hAnsi="Times New Roman"/>
        </w:rPr>
      </w:pPr>
      <w:r>
        <w:rPr>
          <w:b/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b/>
          <w:vanish w:val="false"/>
          <w:color w:val="000000"/>
          <w:sz w:val="24"/>
          <w:rFonts w:ascii="Times New Roman" w:hAnsi="Times New Roman"/>
        </w:rPr>
        <w:t xml:space="preserve">Daʼvo ariza berilgan sud nomi</w:t>
        <w:fldChar w:fldCharType="end"/>
      </w:r>
      <w:r>
        <w:rPr>
          <w:b/>
          <w:color w:val="000000"/>
          <w:sz w:val="24"/>
          <w:rFonts w:ascii="Times New Roman" w:hAnsi="Times New Roman"/>
        </w:rPr>
        <w:t>ga</w:t>
      </w:r>
    </w:p>
    <w:p>
      <w:pPr>
        <w:pStyle w:val="ConsPlusNonformat"/>
        <w:jc w:val="right"/>
        <w:ind w:left="4678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Daʼvogar: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Daʼvogarning F.I.O.</w:t>
        <w:fldChar w:fldCharType="end"/>
      </w:r>
    </w:p>
    <w:p>
      <w:pPr>
        <w:pStyle w:val="ConsPlusNonformat"/>
        <w:jc w:val="right"/>
        <w:ind w:left="5672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Daʼvogarning yashash manzili</w:t>
        <w:fldChar w:fldCharType="end"/>
      </w:r>
    </w:p>
    <w:p>
      <w:pPr>
        <w:pStyle w:val="ConsPlusNonformat"/>
        <w:jc w:val="right"/>
        <w:ind w:left="5672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Daʼvogarning telefon raqami</w:t>
        <w:fldChar w:fldCharType="end"/>
      </w:r>
    </w:p>
    <w:p>
      <w:pPr>
        <w:pStyle w:val="ConsPlusNonformat"/>
        <w:jc w:val="right"/>
        <w:ind w:left="5672"/>
        <w:rPr>
          <w:i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Daʼvogarning elektron manzili</w:t>
        <w:fldChar w:fldCharType="end"/>
      </w:r>
    </w:p>
    <w:p/>
    <w:p>
      <w:pPr>
        <w:pStyle w:val="ConsPlusNonformat"/>
        <w:jc w:val="right"/>
        <w:ind w:left="4678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Javobgar: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Javobgarning F.I.O.</w:t>
        <w:fldChar w:fldCharType="end"/>
      </w:r>
    </w:p>
    <w:p>
      <w:pPr>
        <w:pStyle w:val="ConsPlusNonformat"/>
        <w:jc w:val="right"/>
        <w:ind w:left="5672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Javobgarning yashash manzili</w:t>
        <w:fldChar w:fldCharType="end"/>
      </w:r>
    </w:p>
    <w:p>
      <w:pPr>
        <w:pStyle w:val="ConsPlusNonformat"/>
        <w:jc w:val="right"/>
        <w:ind w:left="5672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Javobgarning telefon raqami</w:t>
        <w:fldChar w:fldCharType="end"/>
      </w:r>
    </w:p>
    <w:p>
      <w:pPr>
        <w:pStyle w:val="ConsPlusNonformat"/>
        <w:jc w:val="right"/>
        <w:ind w:left="5672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Javobgarning elektron manzili</w:t>
        <w:fldChar w:fldCharType="end"/>
      </w:r>
    </w:p>
    <w:p/>
    <w:p>
      <w:pPr>
        <w:pStyle w:val="ConsPlusNonformat"/>
        <w:jc w:val="right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Daʼvo mazmuni:</w:t>
      </w:r>
      <w:r>
        <w:rPr>
          <w:sz w:val="24"/>
          <w:rFonts w:ascii="Times New Roman" w:hAnsi="Times New Roman"/>
        </w:rPr>
        <w:t xml:space="preserve"> </w:t>
      </w:r>
      <w:r>
        <w:rPr>
          <w:i w:val="false"/>
          <w:sz w:val="24"/>
          <w:rFonts w:ascii="Times New Roman" w:hAnsi="Times New Roman"/>
        </w:rPr>
        <w:t xml:space="preserve">Mulkka yetkazilgan </w:t>
      </w:r>
      <w:r>
        <w:rPr>
          <w:i w:val="false"/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i w:val="false"/>
          <w:vanish w:val="false"/>
          <w:sz w:val="24"/>
          <w:rFonts w:ascii="Times New Roman" w:hAnsi="Times New Roman"/>
        </w:rPr>
        <w:t xml:space="preserve">Mulkka yetkazilgan zarar summasi</w:t>
        <w:fldChar w:fldCharType="end"/>
      </w:r>
      <w:r>
        <w:rPr>
          <w:i w:val="false"/>
          <w:sz w:val="24"/>
          <w:rFonts w:ascii="Times New Roman" w:hAnsi="Times New Roman"/>
        </w:rPr>
        <w:t xml:space="preserve"> soʻm zararlarni</w:t>
      </w:r>
    </w:p>
    <w:p>
      <w:pPr>
        <w:pStyle w:val="ConsPlusNonformat"/>
        <w:jc w:val="right"/>
        <w:rPr>
          <w:sz w:val="24"/>
          <w:rFonts w:ascii="Times New Roman" w:hAnsi="Times New Roman"/>
        </w:rPr>
      </w:pPr>
      <w:r>
        <w:rPr>
          <w:i w:val="false"/>
          <w:sz w:val="24"/>
          <w:rFonts w:ascii="Times New Roman" w:hAnsi="Times New Roman"/>
        </w:rPr>
        <w:t xml:space="preserve">undirish haqida</w:t>
      </w:r>
    </w:p>
    <w:p/>
    <w:p>
      <w:pPr>
        <w:pStyle w:val="ConsPlusNonformat"/>
        <w:jc w:val="center"/>
        <w:spacing w:line="276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DAʼVO ARIZA</w:t>
      </w:r>
    </w:p>
    <w:p/>
    <w:p>
      <w:pPr>
        <w:jc w:val="both"/>
        <w:ind w:firstLine="540"/>
        <w:spacing w:after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Zarar yetkazilgan xonadon joylashgan manzil</w:t>
        <w:fldChar w:fldCharType="end"/>
      </w:r>
      <w:r>
        <w:rPr>
          <w:sz w:val="24"/>
          <w:rFonts w:ascii="Times New Roman" w:hAnsi="Times New Roman"/>
        </w:rPr>
        <w:t xml:space="preserve"> manzilida joylashgan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Zarar yetkazilgan xonadon raqami</w:t>
        <w:fldChar w:fldCharType="end"/>
      </w:r>
      <w:r>
        <w:rPr>
          <w:sz w:val="24"/>
          <w:rFonts w:ascii="Times New Roman" w:hAnsi="Times New Roman"/>
        </w:rPr>
        <w:t xml:space="preserve"> sonli xonadon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Notarial idora joylashgan hudud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Notarial idora</w:t>
        <w:fldChar w:fldCharType="end"/>
      </w:r>
      <w:r>
        <w:rPr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{"Y":23,"dateFormat":"dd month yyyyY"}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tuzilgan sana</w:t>
        <w:fldChar w:fldCharType="end"/>
      </w:r>
      <w:r>
        <w:rPr>
          <w:sz w:val="24"/>
          <w:rFonts w:ascii="Times New Roman" w:hAnsi="Times New Roman"/>
        </w:rPr>
        <w:t xml:space="preserve"> yilda rasmiylashtirilgan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Uy-joyga nisbatan mulk huquqi vujudga kelishiga asos boʻlgan shartnoma turi</w:t>
        <w:fldChar w:fldCharType="end"/>
      </w:r>
      <w:r>
        <w:rPr>
          <w:sz w:val="24"/>
          <w:rFonts w:ascii="Times New Roman" w:hAnsi="Times New Roman"/>
        </w:rPr>
        <w:t xml:space="preserve"> shartnomasiga asosan menga tegishli.</w:t>
      </w:r>
    </w:p>
    <w:p>
      <w:pPr>
        <w:jc w:val="both"/>
        <w:ind w:firstLine="54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yashaydigan xonadon koʻp qavatli turar joyning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Zarar yetkazilgan uy joylashgan qavat</w:t>
        <w:fldChar w:fldCharType="end"/>
      </w:r>
      <w:r>
        <w:rPr>
          <w:sz w:val="24"/>
          <w:rFonts w:ascii="Times New Roman" w:hAnsi="Times New Roman"/>
        </w:rPr>
        <w:t xml:space="preserve"> qavatida joylashgan.</w:t>
      </w:r>
    </w:p>
    <w:p>
      <w:pPr>
        <w:jc w:val="both"/>
        <w:ind w:firstLine="54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Mening qoʻshnim, yuqoridagi manzilda joylashgan uyning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Javobgarning xonadoni joylashgan manzil</w:t>
        <w:fldChar w:fldCharType="end"/>
      </w:r>
      <w:r>
        <w:rPr>
          <w:sz w:val="24"/>
          <w:rFonts w:ascii="Times New Roman" w:hAnsi="Times New Roman"/>
        </w:rPr>
        <w:t xml:space="preserve">-sonli xonadonida yashovchi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Javobgarning F.I.O.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{"Y":27,"dateFormat":"dd month yyyyY"}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Zarar yetkazilgan sana</w:t>
        <w:fldChar w:fldCharType="end"/>
      </w:r>
      <w:r>
        <w:rPr>
          <w:sz w:val="24"/>
          <w:rFonts w:ascii="Times New Roman" w:hAnsi="Times New Roman"/>
        </w:rPr>
        <w:t xml:space="preserve"> yilda uy-joydan foydalanishga oid xavfsizlik qoidalarini buzishi natijasida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Zarar yetkazish hodisasining qisqacha tafsiloti</w:t>
        <w:fldChar w:fldCharType="end"/>
      </w:r>
      <w:r>
        <w:rPr>
          <w:sz w:val="24"/>
          <w:rFonts w:ascii="Times New Roman" w:hAnsi="Times New Roman"/>
        </w:rPr>
        <w:t xml:space="preserve"> hodisasi sodir boʻldi. Natijada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Hodisa natijasida yetkazilgan zararlarning qisqacha mazmuni</w:t>
        <w:fldChar w:fldCharType="end"/>
      </w:r>
      <w:r>
        <w:rPr>
          <w:sz w:val="24"/>
          <w:rFonts w:ascii="Times New Roman" w:hAnsi="Times New Roman"/>
        </w:rPr>
        <w:t xml:space="preserve">, yaʼni mening xonadonim hamda mening mol-mulkimga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Hodisa natijasida yetkazilgan zarar summasi</w:t>
        <w:fldChar w:fldCharType="end"/>
      </w:r>
      <w:r>
        <w:rPr>
          <w:sz w:val="24"/>
          <w:rFonts w:ascii="Times New Roman" w:hAnsi="Times New Roman"/>
        </w:rPr>
        <w:t xml:space="preserve"> soʻm miqdorida zarar yetkazildi.</w:t>
      </w:r>
    </w:p>
    <w:p>
      <w:pPr>
        <w:jc w:val="both"/>
        <w:ind w:firstLine="54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Mazkur holat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talabini tasdiqlovchi hujjatlar va boshqa dalillar</w:t>
        <w:fldChar w:fldCharType="end"/>
      </w:r>
      <w:r>
        <w:rPr>
          <w:sz w:val="24"/>
          <w:rFonts w:ascii="Times New Roman" w:hAnsi="Times New Roman"/>
        </w:rPr>
        <w:t xml:space="preserve"> bilan toʻliq oʻz isbotini topdi.</w:t>
      </w:r>
    </w:p>
    <w:p>
      <w:pPr>
        <w:jc w:val="both"/>
        <w:ind w:firstLine="540"/>
        <w:spacing w:after="0"/>
        <w:rPr>
          <w:color w:val="00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Oʻzbekiston</w:t>
      </w:r>
      <w:r>
        <w:rPr>
          <w:color w:val="000000"/>
          <w:sz w:val="24"/>
          <w:rFonts w:ascii="Times New Roman" w:hAnsi="Times New Roman"/>
        </w:rPr>
        <w:t xml:space="preserve"> Respublikasi Fuqarolik Kodeksining 985-moddasi 1-qismida “Gʻayriqonuniy harakat (harakatsizlik) tufayli fuqaroning shaxsiga yoki mol-mulkiga yetkazilgan zarar, shuningdek, yuridik shaxsga yetkazilgan zarar, shu jumladan boy berilgan foyda zararni yetkazgan shaxs tomonidan toʻliq hajmda qoplanishi lozim”ligi nazarda tutilgan.</w:t>
      </w:r>
    </w:p>
    <w:p>
      <w:pPr>
        <w:jc w:val="both"/>
        <w:ind w:firstLine="54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Yuqordigilarga hamda Oʻzbekiston Respublikasi Fuqarolik kodeksining 985-moddalari, Oʻzbekiston Respublikasi Fuqarolik protsessual kodeksining 188, 189 va 191-moddalariga asosan</w:t>
      </w:r>
    </w:p>
    <w:p>
      <w:pPr>
        <w:jc w:val="both"/>
        <w:ind w:firstLine="540"/>
        <w:spacing w:after="0"/>
        <w:rPr>
          <w:sz w:val="24"/>
          <w:rFonts w:ascii="Times New Roman" w:hAnsi="Times New Roman"/>
        </w:rPr>
      </w:pPr>
      <w:r>
        <w:rPr>
          <w:b/>
        </w:rPr>
      </w:r>
    </w:p>
    <w:p>
      <w:pPr>
        <w:jc w:val="center"/>
        <w:ind w:hanging="15"/>
        <w:spacing w:after="0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jc w:val="both"/>
        <w:ind w:firstLine="540"/>
        <w:spacing w:after="0"/>
        <w:rPr>
          <w:sz w:val="24"/>
          <w:rFonts w:ascii="Times New Roman" w:hAnsi="Times New Roman"/>
        </w:rPr>
      </w:pPr>
    </w:p>
    <w:p>
      <w:pPr>
        <w:jc w:val="both"/>
        <w:ind w:firstLine="54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Javobgar tomonidan mening xonadonimga yetkazilgan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Hodisa natijasida yetkazilgan zarar summasi</w:t>
        <w:fldChar w:fldCharType="end"/>
      </w:r>
      <w:r>
        <w:rPr>
          <w:sz w:val="24"/>
          <w:rFonts w:ascii="Times New Roman" w:hAnsi="Times New Roman"/>
        </w:rPr>
        <w:t xml:space="preserve"> soʻm miqdoridagi moddiy zararni undirib berishingizni.</w:t>
      </w:r>
    </w:p>
    <w:p>
      <w:pPr>
        <w:jc w:val="both"/>
        <w:ind w:firstLine="540"/>
        <w:spacing w:after="0"/>
        <w:rPr>
          <w:sz w:val="24"/>
          <w:rFonts w:ascii="Times New Roman" w:hAnsi="Times New Roman"/>
        </w:rPr>
      </w:pPr>
    </w:p>
    <w:p>
      <w:pPr>
        <w:pStyle w:val="ConsPlusNonformat"/>
        <w:jc w:val="both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Ilova: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arizaga ilova qilinayotgan hujjatlar roʻyxati</w:t>
        <w:fldChar w:fldCharType="end"/>
      </w:r>
    </w:p>
    <w:p>
      <w:pPr>
        <w:pStyle w:val="ConsPlusNonformat"/>
        <w:jc w:val="both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</w:r>
    </w:p>
    <w:p>
      <w:pPr>
        <w:pStyle w:val="ConsPlusNonformat"/>
        <w:jc w:val="both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Daʼvogar:</w:t>
      </w:r>
      <w:r>
        <w:rPr>
          <w:b w:val="false"/>
          <w:sz w:val="24"/>
          <w:rFonts w:ascii="Times New Roman" w:hAnsi="Times New Roman"/>
        </w:rPr>
        <w:t xml:space="preserve"> </w:t>
      </w:r>
      <w:r>
        <w:rPr>
          <w:b w:val="false"/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b w:val="false"/>
          <w:vanish w:val="false"/>
          <w:sz w:val="24"/>
          <w:rFonts w:ascii="Times New Roman" w:hAnsi="Times New Roman"/>
        </w:rPr>
        <w:t xml:space="preserve">Daʼvogarning F.I.O.</w:t>
        <w:fldChar w:fldCharType="end"/>
      </w:r>
      <w:r>
        <w:rPr>
          <w:b w:val="false"/>
          <w:vanish w:val="false"/>
          <w:sz w:val="24"/>
          <w:rFonts w:ascii="Times New Roman" w:hAnsi="Times New Roman"/>
        </w:rPr>
        <w:t xml:space="preserve"> ______________</w:t>
      </w:r>
      <w:r>
        <w:rPr>
          <w:i/>
          <w:sz w:val="24"/>
          <w:rFonts w:ascii="Times New Roman" w:hAnsi="Times New Roman"/>
        </w:rPr>
        <w:t xml:space="preserve"> (imzo)</w:t>
      </w:r>
    </w:p>
    <w:p>
      <w:pPr>
        <w:pStyle w:val="ConsPlusNonformat"/>
        <w:jc w:val="both"/>
        <w:rPr>
          <w:b/>
          <w:sz w:val="24"/>
          <w:rFonts w:ascii="Times New Roman" w:hAnsi="Times New Roman"/>
        </w:rPr>
      </w:pPr>
    </w:p>
    <w:p>
      <w:pPr>
        <w:pStyle w:val="ConsPlusNonformat"/>
        <w:jc w:val="both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{"Y":3,"dateFormat":"dd month yyyyY"}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berilgan sana</w:t>
        <w:fldChar w:fldCharType="end"/>
      </w:r>
      <w:r>
        <w:rPr>
          <w:sz w:val="24"/>
          <w:rFonts w:ascii="Times New Roman" w:hAnsi="Times New Roman"/>
        </w:rPr>
        <w:t>.</w:t>
      </w:r>
    </w:p>
    <w:sectPr>
      <w:pgSz w:w="11906" w:h="16838"/>
      <w:pgMar w:left="1701" w:right="850" w:top="709" w:bottom="709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A4EEA"/>
    <w:multiLevelType w:val="hybridMultilevel"/>
    <w:tmpl w:val="7DF4697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794C210C"/>
    <w:multiLevelType w:val="hybridMultilevel"/>
    <w:tmpl w:val="C4A80AF0"/>
    <w:lvl w:ilvl="0" w:tplc="5B589E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024"/>
    <w:rsid w:val="000856D2"/>
    <w:rsid w:val="000A07A3"/>
    <w:rsid w:val="000A628F"/>
    <w:rsid w:val="000C1472"/>
    <w:rsid w:val="000E54CE"/>
    <w:rsid w:val="00102410"/>
    <w:rsid w:val="00106AE8"/>
    <w:rsid w:val="00141DBE"/>
    <w:rsid w:val="001D1378"/>
    <w:rsid w:val="00206363"/>
    <w:rsid w:val="002142C3"/>
    <w:rsid w:val="00221A04"/>
    <w:rsid w:val="00251401"/>
    <w:rsid w:val="00255A27"/>
    <w:rsid w:val="00271489"/>
    <w:rsid w:val="002765D0"/>
    <w:rsid w:val="002C21C0"/>
    <w:rsid w:val="002D3AF0"/>
    <w:rsid w:val="002E1AAA"/>
    <w:rsid w:val="002E263C"/>
    <w:rsid w:val="002F220B"/>
    <w:rsid w:val="00303D64"/>
    <w:rsid w:val="00361B29"/>
    <w:rsid w:val="00372F27"/>
    <w:rsid w:val="00376B41"/>
    <w:rsid w:val="00380153"/>
    <w:rsid w:val="00380D87"/>
    <w:rsid w:val="0039579E"/>
    <w:rsid w:val="003C205F"/>
    <w:rsid w:val="00414EC8"/>
    <w:rsid w:val="00463EA7"/>
    <w:rsid w:val="004C0D4C"/>
    <w:rsid w:val="004E1C2B"/>
    <w:rsid w:val="004F19E2"/>
    <w:rsid w:val="00503D0D"/>
    <w:rsid w:val="005337D8"/>
    <w:rsid w:val="005C1CD9"/>
    <w:rsid w:val="005D597A"/>
    <w:rsid w:val="00667787"/>
    <w:rsid w:val="00673E03"/>
    <w:rsid w:val="00691106"/>
    <w:rsid w:val="00695ED1"/>
    <w:rsid w:val="006C0662"/>
    <w:rsid w:val="006C1A14"/>
    <w:rsid w:val="006D5BD3"/>
    <w:rsid w:val="006E5C75"/>
    <w:rsid w:val="007826C2"/>
    <w:rsid w:val="007E3907"/>
    <w:rsid w:val="007E7D41"/>
    <w:rsid w:val="007F109E"/>
    <w:rsid w:val="007F463A"/>
    <w:rsid w:val="007F774C"/>
    <w:rsid w:val="008413ED"/>
    <w:rsid w:val="00885B7B"/>
    <w:rsid w:val="008958C5"/>
    <w:rsid w:val="008D56BD"/>
    <w:rsid w:val="008F6C7F"/>
    <w:rsid w:val="00941355"/>
    <w:rsid w:val="00974091"/>
    <w:rsid w:val="009A3675"/>
    <w:rsid w:val="009A47DA"/>
    <w:rsid w:val="009F6A81"/>
    <w:rsid w:val="00A02776"/>
    <w:rsid w:val="00A668B3"/>
    <w:rsid w:val="00AD6182"/>
    <w:rsid w:val="00AF4024"/>
    <w:rsid w:val="00B7367D"/>
    <w:rsid w:val="00BA67C4"/>
    <w:rsid w:val="00C05C43"/>
    <w:rsid w:val="00C076B5"/>
    <w:rsid w:val="00C17EAB"/>
    <w:rsid w:val="00CA6B8B"/>
    <w:rsid w:val="00D14270"/>
    <w:rsid w:val="00D2263E"/>
    <w:rsid w:val="00D344EC"/>
    <w:rsid w:val="00DF50AA"/>
    <w:rsid w:val="00E47D91"/>
    <w:rsid w:val="00EA1E30"/>
    <w:rsid w:val="00EA78F2"/>
    <w:rsid w:val="00F35C96"/>
    <w:rsid w:val="00F62B8E"/>
    <w:rsid w:val="00F658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CA6F8D-8E58-4566-BCB1-3ED233CAD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DB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1DB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No Spacing"/>
    <w:uiPriority w:val="1"/>
    <w:qFormat/>
    <w:rsid w:val="00141DBE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47D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E47D91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E2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3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esud</dc:creator>
  <cp:keywords/>
  <cp:lastModifiedBy>User</cp:lastModifiedBy>
  <cp:revision>2</cp:revision>
  <cp:lastPrinted>2021-02-13T06:09:00Z</cp:lastPrinted>
  <dcterms:created xsi:type="dcterms:W3CDTF">2021-04-07T11:35:00Z</dcterms:created>
  <dcterms:modified xsi:type="dcterms:W3CDTF">2021-04-07T11:35:00Z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Daʼvo 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Daʼvo ariza berilgan sud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Daʼvo 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Daʼvogarning F.I.O.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Daʼvogarning yashash manzili</w:name>
    <w:comment xml:space="preserve">(viloyat, tuman (shahar), koʻcha, MFY nomi va xonadon raqami koʻrsatiladi)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Daʼvogarning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Daʼvogarning elektron manzili</w:name>
    <w:value w:hidden="false">
      <w:unit w:active="false"/>
    </w:value>
  </w:element>
  <w:element w:id="11" w:kind="category" w:selector="check" w:type="string" w:valueMode="normal" w:required="false">
    <w:identifier xml:space="preserve">ID11</w:identifier>
    <w:name xml:space="preserve">Javobgar</w:name>
    <w:value w:hidden="true">
      <w:unit w:active="false"/>
    </w:value>
  </w:element>
  <w:element w:id="12" w:kind="variable" w:selector="check" w:type="string" w:valueMode="normal" w:required="false" w:groupID="11">
    <w:identifier xml:space="preserve">ID12</w:identifier>
    <w:name xml:space="preserve">Javobgarning F.I.O.</w:name>
    <w:value w:hidden="false">
      <w:unit w:active="false"/>
    </w:value>
  </w:element>
  <w:element w:id="13" w:kind="variable" w:selector="check" w:type="string" w:valueMode="normal" w:required="false" w:groupID="11">
    <w:identifier xml:space="preserve">ID13</w:identifier>
    <w:name xml:space="preserve">Javobgarning yashash manzili</w:name>
    <w:comment xml:space="preserve">(viloyat, tuman (shahar), koʻcha, MFY nomi va xonadon raqami koʻrsatiladi)</w:comment>
    <w:value w:hidden="false">
      <w:unit w:active="false"/>
    </w:value>
  </w:element>
  <w:element w:id="14" w:kind="variable" w:selector="check" w:type="number" w:valueMode="normal" w:required="false" w:groupID="11">
    <w:identifier xml:space="preserve">ID14</w:identifier>
    <w:name xml:space="preserve">Javobgarning telefon raqami</w:name>
    <w:value w:hidden="false">
      <w:unit w:active="false"/>
    </w:value>
  </w:element>
  <w:element w:id="15" w:kind="variable" w:selector="check" w:type="string" w:valueMode="normal" w:required="false" w:groupID="11">
    <w:identifier xml:space="preserve">ID15</w:identifier>
    <w:name xml:space="preserve">Javobgarning elektron manzili</w:name>
    <w:value w:hidden="false">
      <w:unit w:active="false"/>
    </w:value>
  </w:element>
  <w:element w:id="16" w:kind="category" w:selector="check" w:type="string" w:valueMode="normal" w:required="false">
    <w:identifier xml:space="preserve">ID16</w:identifier>
    <w:name xml:space="preserve">Daʼvo ariza mazmuni</w:name>
    <w:value w:hidden="true">
      <w:unit w:active="false"/>
    </w:value>
  </w:element>
  <w:element w:id="18" w:kind="variable" w:selector="check" w:type="string" w:valueMode="normal" w:required="false" w:groupID="16">
    <w:identifier xml:space="preserve">ID18</w:identifier>
    <w:name xml:space="preserve">Mulkka yetkazilgan zarar summasi</w:name>
    <w:value w:hidden="false">
      <w:unit w:active="false"/>
    </w:value>
  </w:element>
  <w:element w:id="19" w:kind="variable" w:selector="check" w:type="string" w:valueMode="normal" w:required="false" w:groupID="16">
    <w:identifier xml:space="preserve">ID19</w:identifier>
    <w:name xml:space="preserve">Zarar yetkazilgan xonadon joylashgan manzil</w:name>
    <w:value w:hidden="false">
      <w:unit w:active="false"/>
    </w:value>
  </w:element>
  <w:element w:id="20" w:kind="variable" w:selector="check" w:type="string" w:valueMode="normal" w:required="false" w:groupID="16">
    <w:identifier xml:space="preserve">ID20</w:identifier>
    <w:name xml:space="preserve">Zarar yetkazilgan xonadon raqami</w:name>
    <w:value w:hidden="false">
      <w:unit w:active="false"/>
    </w:value>
  </w:element>
  <w:element w:id="21" w:kind="variable" w:selector="check" w:type="string" w:valueMode="normal" w:required="false" w:groupID="16">
    <w:identifier xml:space="preserve">ID21</w:identifier>
    <w:name xml:space="preserve">Notarial idora joylashgan hudud</w:name>
    <w:comment xml:space="preserve">(tuman (shahar) Davlat notarial idorasi notariusi yoki Xususiy amaliyot bilan shugʻullanuvchi notarius koʻrsatiladi)</w:comment>
    <w:value w:hidden="false">
      <w:unit w:active="false"/>
    </w:value>
  </w:element>
  <w:element w:id="22" w:kind="variable" w:selector="check" w:type="string" w:valueMode="normal" w:required="false" w:groupID="16">
    <w:identifier xml:space="preserve">ID22</w:identifier>
    <w:name xml:space="preserve">Notarial idora</w:name>
    <w:comment xml:space="preserve">(Davlat notarial idora notariusi yoki Xususiy amaliyot bilan shugʻullanuvchi notarius F.I.O. bilan birga toʻliq koʻrsatiladi)</w:comment>
    <w:value w:hidden="false">
      <w:unit w:active="false"/>
    </w:value>
  </w:element>
  <w:element w:id="23" w:kind="variable" w:selector="check" w:type="date" w:valueMode="normal" w:required="false" w:groupID="16">
    <w:identifier xml:space="preserve">ID23</w:identifier>
    <w:name xml:space="preserve">Shartnoma tuzilgan sana</w:name>
    <w:value w:hidden="false">
      <w:unit w:active="false"/>
    </w:value>
  </w:element>
  <w:element w:id="24" w:kind="variable" w:selector="check" w:type="string" w:valueMode="normal" w:required="false" w:groupID="16">
    <w:identifier xml:space="preserve">ID24</w:identifier>
    <w:name xml:space="preserve">Uy-joyga nisbatan mulk huquqi vujudga kelishiga asos boʻlgan shartnoma turi</w:name>
    <w:comment xml:space="preserve">(oldi-sotdi, ayriboshlash, hadya v.h. koʻrsatiladi)</w:comment>
    <w:value w:hidden="false">
      <w:unit w:active="false"/>
    </w:value>
  </w:element>
  <w:element w:id="25" w:kind="variable" w:selector="check" w:type="string" w:valueMode="normal" w:required="false" w:groupID="16">
    <w:identifier xml:space="preserve">ID25</w:identifier>
    <w:name xml:space="preserve">Zarar yetkazilgan uy joylashgan qavat</w:name>
    <w:value w:hidden="false">
      <w:unit w:active="false"/>
    </w:value>
  </w:element>
  <w:element w:id="26" w:kind="variable" w:selector="check" w:type="string" w:valueMode="normal" w:required="false" w:groupID="16">
    <w:identifier xml:space="preserve">ID26</w:identifier>
    <w:name xml:space="preserve">Javobgarning xonadoni joylashgan manzil</w:name>
    <w:value w:hidden="false">
      <w:unit w:active="false"/>
    </w:value>
  </w:element>
  <w:element w:id="27" w:kind="variable" w:selector="check" w:type="date" w:valueMode="normal" w:required="false" w:groupID="16">
    <w:identifier xml:space="preserve">ID27</w:identifier>
    <w:name xml:space="preserve">Zarar yetkazilgan sana</w:name>
    <w:value w:hidden="false">
      <w:unit w:active="false"/>
    </w:value>
  </w:element>
  <w:element w:id="28" w:kind="variable" w:selector="check" w:type="string" w:valueMode="normal" w:required="false" w:groupID="16">
    <w:identifier xml:space="preserve">ID28</w:identifier>
    <w:name xml:space="preserve">Zarar yetkazish hodisasining qisqacha tafsiloti</w:name>
    <w:comment xml:space="preserve">(suv toshirilganligi, yongʻin yoki boshqa hodisalar koʻrsatiladi)</w:comment>
    <w:value w:hidden="false">
      <w:unit w:active="false"/>
    </w:value>
  </w:element>
  <w:element w:id="29" w:kind="variable" w:selector="check" w:type="string" w:valueMode="normal" w:required="false" w:groupID="16">
    <w:identifier xml:space="preserve">ID29</w:identifier>
    <w:name xml:space="preserve">Hodisa natijasida yetkazilgan zararlarning qisqacha mazmuni</w:name>
    <w:value w:hidden="false">
      <w:unit w:active="false"/>
    </w:value>
  </w:element>
  <w:element w:id="30" w:kind="variable" w:selector="check" w:type="string" w:valueMode="normal" w:required="false" w:groupID="16">
    <w:identifier xml:space="preserve">ID30</w:identifier>
    <w:name xml:space="preserve">Hodisa natijasida yetkazilgan zarar summasi</w:name>
    <w:value w:hidden="false">
      <w:unit w:active="false"/>
    </w:value>
  </w:element>
  <w:element w:id="31" w:kind="variable" w:selector="check" w:type="string" w:valueMode="normal" w:required="false" w:groupID="16">
    <w:identifier xml:space="preserve">ID31</w:identifier>
    <w:name xml:space="preserve">Daʼvo talabini tasdiqlovchi hujjatlar va boshqa dalillar</w:name>
    <w:value w:hidden="false">
      <w:unit w:active="false"/>
    </w:value>
  </w:element>
  <w:element w:id="32" w:kind="variable" w:selector="check" w:type="string" w:valueMode="normal" w:required="false" w:groupID="16">
    <w:identifier xml:space="preserve">ID32</w:identifier>
    <w:name xml:space="preserve">Daʼvo arizaga ilova qilinayotgan hujjatlar roʻyxati</w:name>
    <w:value w:hidden="false">
      <w:unit w:active="false"/>
    </w:value>
  </w:element>
</w:structure>
</file>