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6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7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6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Buyruq qabul qilingan sana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</w:t>
            </w:r>
          </w:p>
        </w:tc>
        <w:tc>
          <w:tcPr>
            <w:tcW w:w="3115" w:type="dxa"/>
          </w:tcPr>
          <w:p>
            <w:pPr>
              <w:pStyle w:val="a6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6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Buyruq qabul qilingan joy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pStyle w:val="a3"/>
        <w:jc w:val="center"/>
        <w:spacing w:after="0" w:line="288" w:lineRule="auto"/>
        <w:rPr>
          <w:b/>
          <w:rFonts w:ascii="Times New Roman" w:hAnsi="Times New Roman"/>
        </w:rPr>
      </w:pPr>
    </w:p>
    <w:p>
      <w:pPr>
        <w:pStyle w:val="a3"/>
        <w:jc w:val="center"/>
        <w:spacing w:after="0" w:line="288" w:lineRule="auto"/>
        <w:rPr>
          <w:b/>
          <w:rFonts w:ascii="Times New Roman" w:hAnsi="Times New Roman"/>
        </w:rPr>
      </w:pPr>
      <w:r>
        <w:rPr>
          <w:b/>
        </w:rPr>
        <w:t xml:space="preserve">Murabbiylik toʻgʻrisida</w:t>
      </w:r>
    </w:p>
    <w:p>
      <w:pPr>
        <w:pStyle w:val="a3"/>
        <w:jc w:val="center"/>
        <w:spacing w:after="0" w:line="288" w:lineRule="auto"/>
        <w:rPr>
          <w:b/>
          <w:rFonts w:ascii="Times New Roman" w:hAnsi="Times New Roman"/>
        </w:rPr>
      </w:pPr>
    </w:p>
    <w:p>
      <w:pPr>
        <w:jc w:val="both"/>
        <w:spacing w:line="288" w:lineRule="auto"/>
      </w:pPr>
      <w:r>
        <w:rPr>
          <w:b/>
        </w:rPr>
        <w:t>1. 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Xodimning familiyasi, ismi, otasining ismi</w:t>
      </w:r>
      <w:r>
        <w:rPr>
          <w:b/>
          <w:vanish w:val="false"/>
          <w:rFonts w:ascii="Times New Roman" w:hAnsi="Times New Roman"/>
        </w:rPr>
        <w:fldChar w:fldCharType="end"/>
      </w:r>
      <w:r>
        <w:t xml:space="preserve"> – </w:t>
      </w:r>
      <w:r>
        <w:rPr>
          <w:vanish w:val="false"/>
        </w:rPr>
        <w:fldChar w:fldCharType="begin"/>
        <w:instrText xml:space="preserve">X {"Y":7}</w:instrText>
        <w:fldChar w:fldCharType="separate"/>
        <w:t xml:space="preserve">Xodim ishlayotgan tashkiloti nomi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{"Y":8}</w:instrText>
        <w:fldChar w:fldCharType="separate"/>
        <w:t xml:space="preserve">Xodimning ushbu tashkilotdagi lavozimi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{"Y":9}</w:instrText>
        <w:fldChar w:fldCharType="separate"/>
        <w:t xml:space="preserve">Xodimga murabbiy biriktirilgan sana</w:t>
      </w:r>
      <w:r>
        <w:rPr>
          <w:vanish w:val="false"/>
        </w:rPr>
        <w:fldChar w:fldCharType="end"/>
      </w:r>
      <w:r>
        <w:t xml:space="preserve"> kunidan murabbiylik doirasida </w:t>
      </w:r>
      <w:r>
        <w:rPr>
          <w:vanish w:val="false"/>
        </w:rPr>
        <w:fldChar w:fldCharType="begin"/>
        <w:instrText xml:space="preserve">X {"Y":10}</w:instrText>
        <w:fldChar w:fldCharType="separate"/>
        <w:t xml:space="preserve">Murabbiyning lavozimi</w:t>
      </w:r>
      <w:r>
        <w:rPr>
          <w:vanish w:val="false"/>
        </w:rPr>
        <w:fldChar w:fldCharType="end"/>
      </w:r>
      <w:r>
        <w:t xml:space="preserve"> 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Murabbiyning F.I.Osi</w:t>
      </w:r>
      <w:r>
        <w:rPr>
          <w:b/>
          <w:vanish w:val="false"/>
          <w:rFonts w:ascii="Times New Roman" w:hAnsi="Times New Roman"/>
        </w:rPr>
        <w:fldChar w:fldCharType="end"/>
      </w:r>
      <w:r>
        <w:t xml:space="preserve">ga shogird sifatida biriktirilsin.</w:t>
      </w:r>
    </w:p>
    <w:p>
      <w:pPr>
        <w:jc w:val="both"/>
        <w:spacing w:line="288" w:lineRule="auto"/>
      </w:pPr>
      <w:r>
        <w:t xml:space="preserve">2. Murabbiylik davri </w:t>
      </w:r>
      <w:r>
        <w:rPr>
          <w:vanish w:val="false"/>
        </w:rPr>
        <w:fldChar w:fldCharType="begin"/>
        <w:instrText xml:space="preserve">X {"Y":13}</w:instrText>
        <w:fldChar w:fldCharType="separate"/>
        <w:t xml:space="preserve">Murabbiylik davri boshlanadigan sana</w:t>
      </w:r>
      <w:r>
        <w:rPr>
          <w:vanish w:val="false"/>
        </w:rPr>
        <w:fldChar w:fldCharType="end"/>
      </w:r>
      <w:r>
        <w:t xml:space="preserve"> kunidan </w:t>
      </w:r>
      <w:r>
        <w:rPr>
          <w:vanish w:val="false"/>
        </w:rPr>
        <w:fldChar w:fldCharType="begin"/>
        <w:instrText xml:space="preserve">X {"Y":14}</w:instrText>
        <w:fldChar w:fldCharType="separate"/>
        <w:t xml:space="preserve">Murabbiylik davri tugaydigan sana</w:t>
      </w:r>
      <w:r>
        <w:rPr>
          <w:vanish w:val="false"/>
        </w:rPr>
        <w:fldChar w:fldCharType="end"/>
      </w:r>
      <w:r>
        <w:t xml:space="preserve"> kuniga qadar deb belgilansin.</w:t>
      </w:r>
    </w:p>
    <w:p>
      <w:pPr>
        <w:jc w:val="both"/>
        <w:spacing w:line="288" w:lineRule="auto"/>
      </w:pPr>
      <w:r>
        <w:t xml:space="preserve">3. Murabbiy buyruqning 2-bandida belgilangan muddat davomida shogirdga ushbu lavozimdagi shaxs zimmasidagi mehnat vazifalarini amalga oshirish uchun zarur boʻlgan bilimlar, koʻnikmalar va zaruriy malakalarning yetkazilishini taʼminlasin.</w:t>
      </w:r>
    </w:p>
    <w:p>
      <w:pPr>
        <w:jc w:val="both"/>
        <w:spacing w:line="288" w:lineRule="auto"/>
      </w:pPr>
      <w:r>
        <w:t xml:space="preserve">Murabbiy tomonidan shogirdning malakasini oshirish boʻyicha murabbiylik rejasi tasdiqlansin.</w:t>
      </w:r>
    </w:p>
    <w:p>
      <w:pPr>
        <w:jc w:val="both"/>
        <w:spacing w:line="288" w:lineRule="auto"/>
      </w:pPr>
      <w:r>
        <w:t xml:space="preserve">4. Murabbiylik vazifalarini bajarganlik uchun xodimga lavozim maoshining </w:t>
      </w:r>
      <w:r>
        <w:rPr>
          <w:vanish w:val="false"/>
        </w:rPr>
        <w:fldChar w:fldCharType="begin"/>
        <w:instrText xml:space="preserve">X {"Y":15}</w:instrText>
        <w:fldChar w:fldCharType="separate"/>
        <w:t xml:space="preserve">Murabbiy xodimga belgilangan ustama miqdori</w:t>
      </w:r>
      <w:r>
        <w:rPr>
          <w:vanish w:val="false"/>
        </w:rPr>
        <w:fldChar w:fldCharType="end"/>
      </w:r>
      <w:r>
        <w:t xml:space="preserve"> foizi miqdorida ustama toʻlansin.</w:t>
      </w:r>
    </w:p>
    <w:p>
      <w:pPr>
        <w:jc w:val="both"/>
        <w:spacing w:line="288" w:lineRule="auto"/>
      </w:pPr>
      <w:r>
        <w:t xml:space="preserve">5. Mazkur buyruq ijrosi yuzasidan nazoratni oʻz zimmamda qoldiraman.</w:t>
      </w:r>
    </w:p>
    <w:p>
      <w:pPr>
        <w:spacing w:line="288" w:lineRule="auto"/>
      </w:pPr>
    </w:p>
    <w:p>
      <w:pPr>
        <w:spacing w:line="288" w:lineRule="auto"/>
        <w:rPr>
          <w:sz w:val="24"/>
        </w:rPr>
      </w:pPr>
      <w:r>
        <w:rPr>
          <w:b/>
          <w:sz w:val="24"/>
        </w:rPr>
        <w:t>Asos:</w:t>
      </w:r>
      <w:r>
        <w:rPr>
          <w:sz w:val="24"/>
        </w:rPr>
        <w:t xml:space="preserve"> Oʻzbekiston Respublikasi Mehnat kodeksining 368-moddasi.</w:t>
      </w:r>
    </w:p>
    <w:p>
      <w:pPr>
        <w:spacing w:line="288" w:lineRule="auto"/>
      </w:pPr>
    </w:p>
    <w:tbl>
      <w:tblPr>
        <w:tblStyle w:val="a7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1"/>
        <w:gridCol w:w="2831"/>
        <w:gridCol w:w="3436"/>
      </w:tblGrid>
      <w:tr>
        <w:tc>
          <w:tcPr>
            <w:tcW w:w="3061" w:type="dxa"/>
          </w:tcPr>
          <w:p>
            <w:r>
              <w:rPr>
                <w:vanish w:val="false"/>
              </w:rPr>
              <w:fldChar w:fldCharType="begin"/>
              <w:instrText xml:space="preserve">X {"Y":16}</w:instrText>
              <w:fldChar w:fldCharType="separate"/>
              <w:t xml:space="preserve">Buyruq chiqargan shaxsning lavozimi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2831" w:type="dxa"/>
          </w:tcPr>
          <w:p>
            <w:r>
              <w:t>____________</w:t>
            </w:r>
          </w:p>
        </w:tc>
        <w:tc>
          <w:tcPr>
            <w:tcW w:w="3436" w:type="dxa"/>
          </w:tcPr>
          <w:p>
            <w:r>
              <w:rPr>
                <w:vanish w:val="false"/>
              </w:rPr>
              <w:fldChar w:fldCharType="begin"/>
              <w:instrText xml:space="preserve">X {"Y":17}</w:instrText>
              <w:fldChar w:fldCharType="separate"/>
              <w:t xml:space="preserve">Buyruq chiqargan shaxsning F.I.O.si</w:t>
            </w:r>
            <w:r>
              <w:rPr>
                <w:vanish w:val="false"/>
              </w:rPr>
              <w:fldChar w:fldCharType="end"/>
            </w:r>
          </w:p>
        </w:tc>
      </w:tr>
    </w:tbl>
    <w:p>
      <w:r>
        <w:tab/>
        <w:tab/>
        <w:tab/>
        <w:tab/>
        <w:tab/>
        <w:t xml:space="preserve">     (imzo)</w:t>
      </w:r>
    </w:p>
    <w:p/>
    <w:p/>
    <w:p>
      <w:pPr>
        <w:spacing w:line="288" w:lineRule="auto"/>
      </w:pPr>
    </w:p>
    <w:p>
      <w:pPr>
        <w:rPr>
          <w:b/>
        </w:rPr>
      </w:pPr>
      <w:r>
        <w:rPr>
          <w:b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46A"/>
    <w:rsid w:val="00006E93"/>
    <w:rsid w:val="001E366E"/>
    <w:rsid w:val="00210D56"/>
    <w:rsid w:val="00294731"/>
    <w:rsid w:val="00423D28"/>
    <w:rsid w:val="00522BFE"/>
    <w:rsid w:val="005917E6"/>
    <w:rsid w:val="006412B7"/>
    <w:rsid w:val="00644F47"/>
    <w:rsid w:val="00857326"/>
    <w:rsid w:val="009C2308"/>
    <w:rsid w:val="00B66326"/>
    <w:rsid w:val="00D0046A"/>
    <w:rsid w:val="00FA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B742"/>
  <w15:chartTrackingRefBased/>
  <w15:docId w15:val="{BA34D08D-0338-4BDE-BBE0-A1118F8E7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46A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0046A"/>
    <w:pPr>
      <w:spacing w:after="120"/>
      <w:ind w:firstLine="0"/>
    </w:pPr>
    <w:rPr>
      <w:szCs w:val="28"/>
      <w:lang w:eastAsia="ru-RU"/>
    </w:rPr>
  </w:style>
  <w:style w:type="character" w:customStyle="1" w:styleId="a4">
    <w:name w:val="Основной текст Знак"/>
    <w:basedOn w:val="a0"/>
    <w:link w:val="a3"/>
    <w:rsid w:val="00D0046A"/>
    <w:rPr>
      <w:rFonts w:ascii="Times New Roman" w:eastAsia="Batang" w:hAnsi="Times New Roman" w:cs="Times New Roman"/>
      <w:sz w:val="28"/>
      <w:szCs w:val="28"/>
      <w:lang w:eastAsia="ru-RU"/>
    </w:rPr>
  </w:style>
  <w:style w:type="paragraph" w:customStyle="1" w:styleId="1">
    <w:name w:val="Без интервала1"/>
    <w:rsid w:val="00D0046A"/>
    <w:pPr>
      <w:spacing w:after="0" w:line="240" w:lineRule="auto"/>
    </w:pPr>
    <w:rPr>
      <w:rFonts w:ascii="Calibri" w:eastAsia="Batang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D0046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A29B5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FA2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Rahimov Xudoyberdi</cp:lastModifiedBy>
  <cp:revision>9</cp:revision>
  <dcterms:created xsi:type="dcterms:W3CDTF">2025-01-31T10:22:00Z</dcterms:created>
  <dcterms:modified xsi:type="dcterms:W3CDTF">2025-02-20T04:40:00Z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 ishlayotgan tashkiloti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ushbu tashkilotdagi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Xodimga murabbiy biriktirilgan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Murabbiyning lavozimi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Murabbiyning F.I.Osi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Murabbiylik davri boshlanadigan sana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Murabbiylik davri tugaydigan sana</w:name>
    <w:value w:hidden="false">
      <w:unit w:active="false"/>
    </w:value>
  </w:element>
  <w:element w:id="15" w:kind="variable" w:type="string" w:valueMode="normal" w:required="false" w:groupID="5">
    <w:identifier xml:space="preserve">ID15</w:identifier>
    <w:name xml:space="preserve">Murabbiy xodimga belgilangan ustama miqdori</w:name>
    <w:value w:hidden="false">
      <w:unit w:active="false"/>
    </w:value>
  </w:element>
  <w:element w:id="16" w:kind="variable" w:type="string" w:valueMode="normal" w:required="false" w:groupID="5">
    <w:identifier xml:space="preserve">ID16</w:identifier>
    <w:name xml:space="preserve">Buyruq chiqargan shaxsning lavozimi</w:name>
    <w:value w:hidden="false">
      <w:unit w:active="false"/>
    </w:value>
  </w:element>
  <w:element w:id="17" w:kind="variable" w:type="string" w:valueMode="normal" w:required="false" w:groupID="5">
    <w:identifier xml:space="preserve">ID17</w:identifier>
    <w:name xml:space="preserve">Buyruq chiqargan shaxsning F.I.O.si</w:name>
    <w:value w:hidden="false">
      <w:unit w:active="false"/>
    </w:value>
  </w:element>
</w:structure>
</file>