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hd w:fill="ffffff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Oʻzgarmas foiz stavka boʻyicha lombard kreditini olish toʻgʻrisida </w:t>
      </w:r>
    </w:p>
    <w:p>
      <w:pPr>
        <w:jc w:val="center"/>
        <w:shd w:fill="ffffff"/>
        <w:spacing w:after="0" w:line="240" w:lineRule="auto"/>
        <w:rPr>
          <w:b/>
          <w:caps/>
          <w:color w:val="000000"/>
          <w:sz w:val="24"/>
          <w:rFonts w:ascii="Times New Roman" w:hAnsi="Times New Roman"/>
        </w:rPr>
      </w:pPr>
      <w:r>
        <w:rPr>
          <w:b/>
          <w:caps/>
          <w:color w:val="000000"/>
          <w:sz w:val="24"/>
          <w:rFonts w:ascii="Times New Roman" w:hAnsi="Times New Roman"/>
        </w:rPr>
        <w:t xml:space="preserve">A R I Z A</w:t>
      </w:r>
    </w:p>
    <w:p/>
    <w:p>
      <w:pPr>
        <w:jc w:val="center"/>
        <w:shd w:fill="ffffff"/>
        <w:spacing w:after="0" w:line="240" w:lineRule="auto"/>
        <w:rPr>
          <w:b/>
          <w:caps/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ab/>
        <w:t xml:space="preserve">-son                                                       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{"Y":3,"dateFormat":"dd month yyyyY"}</w:instrText>
        <w:fldChar w:fldCharType="separate"/>
        <w:t xml:space="preserve">Ariza sanasi</w:t>
      </w:r>
      <w:r>
        <w:rPr>
          <w:vanish w:val="false"/>
          <w:sz w:val="24"/>
          <w:rFonts w:ascii="Times New Roman" w:hAnsi="Times New Roman"/>
        </w:rPr>
        <w:fldChar w:fldCharType="end"/>
      </w:r>
    </w:p>
    <w:p/>
    <w:p>
      <w:pPr>
        <w:jc w:val="both"/>
        <w:shd w:fill="ffffff"/>
        <w:ind w:firstLine="425"/>
        <w:spacing w:after="0" w:line="288" w:lineRule="auto"/>
        <w:rPr>
          <w:b/>
          <w:caps/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Qarz oluvchi bank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Oʻzbekiston Respublikasi Markaziy bankining Toshkent shahar Bosh boshqarmasi Hisob-kitob-kassa markazidagi vakillik hisobvaragʻining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Hisob-kitob-kassa markazidagi vakillik hisovarag‘ining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Aloqa manzilgohi: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Aloqa uchun manzil</w:t>
      </w:r>
      <w:r>
        <w:rPr>
          <w:vanish w:val="false"/>
        </w:rPr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Telefon raqami: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Telefon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Faks raqami: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Faks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Lombard kreditini olish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Lombard kreditini qaytarish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gacha boʻlgan muddatga, yillik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Foiz stavkasi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foiz lombard foiz stavkasi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Olinadigan kredit miqdori summasi ko‘rsatiladi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miqdorida lombard krediti berishingizni soʻraymiz.</w:t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Kredit summasini yuqorida qayd etilgan vakillik hisobvaragʻiga oʻtkazishingizni soʻraymiz.</w:t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Kreditni taʼminlash uchun Oʻzbekiston Respublika valyuta birjasidagi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Depo hisobvarag‘ining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-raqamli DEPO hisobvaragʻimizning “Garovga olingan” (operatori Markaziy bank hisoblangan) boʻlimidagi davlat qimmatli qogʻozlarni oʻtkazamiz.</w:t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Markaziy banki tomonidan tijorat banklariga qayta moliyalash kreditlarini berish tartibi toʻgʻrisidagi nizom talablariga rioya etilganligini tasdiqlaymiz.</w:t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 valyuta birjasidagi DEPO hisobvaragʻidan koʻchirma nusxasi ilova qilinadi.</w:t>
      </w:r>
    </w:p>
    <w:p>
      <w:pPr>
        <w:jc w:val="both"/>
        <w:shd w:fill="ffffff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Bank vakilining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_________________________</w:t>
      </w:r>
    </w:p>
    <w:p>
      <w:pPr>
        <w:jc w:val="center"/>
        <w:shd w:fill="ffffff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M.Oʻ.</w:t>
      </w:r>
    </w:p>
    <w:sectPr>
      <w:pgSz w:w="11906" w:h="16838"/>
      <w:pgMar w:left="1701" w:right="850" w:top="1134" w:bottom="113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4EC" w:rsidRDefault="002214EC" w:rsidP="00BE2E4D">
      <w:pPr>
        <w:spacing w:after="0" w:line="240" w:lineRule="auto"/>
      </w:pPr>
      <w:r>
        <w:separator/>
      </w:r>
    </w:p>
  </w:endnote>
  <w:endnote w:type="continuationSeparator" w:id="0">
    <w:p w:rsidR="002214EC" w:rsidRDefault="002214EC" w:rsidP="00BE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4EC" w:rsidRDefault="002214EC" w:rsidP="00BE2E4D">
      <w:pPr>
        <w:spacing w:after="0" w:line="240" w:lineRule="auto"/>
      </w:pPr>
      <w:r>
        <w:separator/>
      </w:r>
    </w:p>
  </w:footnote>
  <w:footnote w:type="continuationSeparator" w:id="0">
    <w:p w:rsidR="002214EC" w:rsidRDefault="002214EC" w:rsidP="00BE2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86EAD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8A"/>
    <w:rsid w:val="000155E6"/>
    <w:rsid w:val="00113116"/>
    <w:rsid w:val="002214EC"/>
    <w:rsid w:val="003532E9"/>
    <w:rsid w:val="004503FA"/>
    <w:rsid w:val="004519D2"/>
    <w:rsid w:val="004B37EF"/>
    <w:rsid w:val="004C308A"/>
    <w:rsid w:val="005052F5"/>
    <w:rsid w:val="00671E7F"/>
    <w:rsid w:val="006B0B99"/>
    <w:rsid w:val="006F599E"/>
    <w:rsid w:val="00806711"/>
    <w:rsid w:val="008260AF"/>
    <w:rsid w:val="00834B52"/>
    <w:rsid w:val="008D7B38"/>
    <w:rsid w:val="009D2840"/>
    <w:rsid w:val="00A16CFC"/>
    <w:rsid w:val="00BE2E4D"/>
    <w:rsid w:val="00CD669C"/>
    <w:rsid w:val="00CE2638"/>
    <w:rsid w:val="00CE3D37"/>
    <w:rsid w:val="00CF00C5"/>
    <w:rsid w:val="00DC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DC57"/>
  <w15:docId w15:val="{06D45A23-CA97-4BBA-B75C-B24A85D3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E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2E4D"/>
  </w:style>
  <w:style w:type="paragraph" w:styleId="a5">
    <w:name w:val="footer"/>
    <w:basedOn w:val="a"/>
    <w:link w:val="a6"/>
    <w:uiPriority w:val="99"/>
    <w:unhideWhenUsed/>
    <w:rsid w:val="00BE2E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E4D"/>
  </w:style>
  <w:style w:type="paragraph" w:styleId="a7">
    <w:name w:val="List Paragraph"/>
    <w:basedOn w:val="a"/>
    <w:uiPriority w:val="34"/>
    <w:qFormat/>
    <w:rsid w:val="00806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81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7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699">
              <w:marLeft w:val="80"/>
              <w:marRight w:val="80"/>
              <w:marTop w:val="8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81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59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root</cp:lastModifiedBy>
  <cp:revision>5</cp:revision>
  <dcterms:created xsi:type="dcterms:W3CDTF">2021-04-20T06:05:00Z</dcterms:created>
  <dcterms:modified xsi:type="dcterms:W3CDTF">2021-05-06T05:37:00Z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Ariza mazmuni</w:name>
    <w:value w:hidden="true">
      <w:unit w:active="false"/>
    </w:value>
  </w:element>
  <w:element w:id="2" w:kind="variable" w:selector="check" w:type="number" w:valueMode="normal" w:required="false" w:groupID="1">
    <w:identifier xml:space="preserve">ID2</w:identifier>
    <w:name xml:space="preserve">Ariza raqami</w:name>
    <w:comment xml:space="preserve"/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sanasi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Qarz oluvchi bank nomi</w:name>
    <w:value w:hidden="false">
      <w:unit w:active="false"/>
    </w:value>
  </w:element>
  <w:element w:id="5" w:kind="variable" w:selector="check" w:type="number" w:valueMode="normal" w:required="false" w:groupID="1">
    <w:identifier xml:space="preserve">ID5</w:identifier>
    <w:name xml:space="preserve">Hisob-kitob-kassa markazidagi vakillik hisovarag‘ining raqami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Aloqa uchun manzil</w:name>
    <w:comment xml:space="preserve">(адрес в.ҳ. маълумотлар кўрсатилади)</w:comment>
    <w:value w:hidden="false">
      <w:unit w:active="false"/>
    </w:value>
  </w:element>
  <w:element w:id="7" w:kind="variable" w:selector="check" w:type="number" w:valueMode="normal" w:required="false" w:groupID="1">
    <w:identifier xml:space="preserve">ID7</w:identifier>
    <w:name xml:space="preserve">Telefon raqami</w:name>
    <w:value w:hidden="false">
      <w:unit w:active="false"/>
    </w:value>
  </w:element>
  <w:element w:id="8" w:kind="variable" w:selector="check" w:type="number" w:valueMode="normal" w:required="false" w:groupID="1">
    <w:identifier xml:space="preserve">ID8</w:identifier>
    <w:name xml:space="preserve">Faks raqami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Lombard kreditini olish sanasi</w:name>
    <w:comment xml:space="preserve">(кредит олинадиган йил, ой, кун сўз билан ёзилади)</w:comment>
    <w:value w:hidden="false">
      <w:unit w:active="false"/>
    </w:value>
  </w:element>
  <w:element w:id="15" w:kind="variable" w:selector="check" w:type="string" w:valueMode="normal" w:required="false" w:groupID="1">
    <w:identifier xml:space="preserve">ID15</w:identifier>
    <w:name xml:space="preserve">Lombard kreditini qaytarish muddati</w:name>
    <w:comment xml:space="preserve">(кредит қайтараладиган йил, ой, кун сўз билан ёзилади)</w:comment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Foiz stavkasi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Olinadigan kredit miqdori summasi ko‘rsatiladi</w:name>
    <w:value w:hidden="false">
      <w:unit w:active="false"/>
    </w:value>
  </w:element>
  <w:element w:id="12" w:kind="variable" w:selector="check" w:type="number" w:valueMode="normal" w:required="false" w:groupID="1">
    <w:identifier xml:space="preserve">ID12</w:identifier>
    <w:name xml:space="preserve">Depo hisobvarag‘ining raqami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Bank vakilining F.I.O.</w:name>
    <w:value w:hidden="false">
      <w:unit w:active="false"/>
    </w:value>
  </w:element>
</w:structure>
</file>