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1"/>
        <w:jc w:val="center"/>
        <w:ind w:firstLine="0"/>
        <w:rPr>
          <w:rStyle w:val="a3"/>
          <w:b/>
          <w:rFonts w:ascii="Times New Roman" w:hAnsi="Times New Roman"/>
        </w:rPr>
      </w:pPr>
      <w:r>
        <w:rPr>
          <w:rStyle w:val="a3"/>
          <w:b/>
          <w:rFonts w:ascii="Times New Roman" w:hAnsi="Times New Roman"/>
        </w:rPr>
        <w:t xml:space="preserve">QISHLOQ XOʻJALIGI KORXONASINI FERMER XOʻJALIGIGA</w:t>
        <w:br/>
        <w:t xml:space="preserve">AYLANTIRISHDA YER UCHASTKASINI UZOQ MUDDATLI</w:t>
        <w:br/>
        <w:t xml:space="preserve">IJARAGA BERISH SHARTNOMASI</w:t>
      </w:r>
    </w:p>
    <w:p>
      <w:pPr>
        <w:pStyle w:val="1"/>
        <w:jc w:val="center"/>
        <w:ind w:firstLine="0"/>
      </w:pPr>
    </w:p>
    <w:p>
      <w:pPr>
        <w:jc w:val="center"/>
        <w:shd w:fill="ffffff"/>
        <w:spacing w:before="15" w:after="15"/>
        <w:rPr>
          <w:rStyle w:val="structures"/>
          <w:rFonts w:ascii="Times New Roman" w:hAnsi="Times New Roman"/>
        </w:rPr>
      </w:pPr>
      <w:r>
        <w:rPr>
          <w:rStyle w:val="structures"/>
          <w:vanish w:val="false"/>
          <w:rFonts w:ascii="Times New Roman" w:hAnsi="Times New Roman"/>
        </w:rPr>
        <w:fldChar w:fldCharType="begin"/>
        <w:instrText xml:space="preserve">X {"Y":2}</w:instrText>
        <w:fldChar w:fldCharType="separate"/>
      </w:r>
      <w:r>
        <w:rPr>
          <w:rStyle w:val="structures"/>
          <w:vanish w:val="false"/>
          <w:rFonts w:ascii="Times New Roman" w:hAnsi="Times New Roman"/>
        </w:rPr>
        <w:t xml:space="preserve">Shartnoma tuzilgan vaqt</w:t>
        <w:fldChar w:fldCharType="end"/>
      </w:r>
      <w:r>
        <w:rPr>
          <w:rStyle w:val="structures"/>
          <w:rFonts w:ascii="Times New Roman" w:hAnsi="Times New Roman"/>
        </w:rPr>
        <w:t xml:space="preserve">        </w:t>
      </w:r>
      <w:r>
        <w:rPr>
          <w:rStyle w:val="structures"/>
          <w:vanish w:val="false"/>
          <w:rFonts w:ascii="Times New Roman" w:hAnsi="Times New Roman"/>
        </w:rPr>
        <w:fldChar w:fldCharType="begin"/>
        <w:instrText xml:space="preserve">X {"Y":3}</w:instrText>
        <w:fldChar w:fldCharType="separate"/>
      </w:r>
      <w:r>
        <w:rPr>
          <w:rStyle w:val="structures"/>
          <w:vanish w:val="false"/>
          <w:rFonts w:ascii="Times New Roman" w:hAnsi="Times New Roman"/>
        </w:rPr>
        <w:t xml:space="preserve">Shartnoma raqami – son</w:t>
        <w:fldChar w:fldCharType="end"/>
      </w:r>
      <w:r>
        <w:rPr>
          <w:rFonts w:ascii="Times New Roman" w:hAnsi="Times New Roman"/>
        </w:rPr>
        <w:t xml:space="preserve">        </w:t>
      </w:r>
      <w:r>
        <w:rPr>
          <w:rStyle w:val="structures"/>
          <w:vanish w:val="false"/>
          <w:rFonts w:ascii="Times New Roman" w:hAnsi="Times New Roman"/>
        </w:rPr>
        <w:fldChar w:fldCharType="begin"/>
        <w:instrText xml:space="preserve">X {"Y":4}</w:instrText>
        <w:fldChar w:fldCharType="separate"/>
      </w:r>
      <w:r>
        <w:rPr>
          <w:rStyle w:val="structures"/>
          <w:vanish w:val="false"/>
          <w:rFonts w:ascii="Times New Roman" w:hAnsi="Times New Roman"/>
        </w:rPr>
        <w:t xml:space="preserve">Shartnoma tuzilgan joy</w:t>
        <w:fldChar w:fldCharType="end"/>
      </w:r>
    </w:p>
    <w:p>
      <w:pPr>
        <w:pStyle w:val="1"/>
        <w:jc w:val="both"/>
        <w:ind w:firstLine="0"/>
        <w:rPr>
          <w:rStyle w:val="a3"/>
          <w:rFonts w:ascii="Times New Roman" w:hAnsi="Times New Roman"/>
        </w:rPr>
      </w:pPr>
    </w:p>
    <w:p>
      <w:pPr>
        <w:pStyle w:val="1"/>
        <w:jc w:val="both"/>
        <w:ind w:firstLine="420"/>
        <w:tabs>
          <w:tab w:val="left" w:pos="7394" w:leader="underscore"/>
        </w:tabs>
        <w:rPr>
          <w:rStyle w:val="a3"/>
          <w:rFonts w:ascii="Times New Roman" w:hAnsi="Times New Roman"/>
        </w:rPr>
      </w:pPr>
    </w:p>
    <w:p>
      <w:pPr>
        <w:pStyle w:val="1"/>
        <w:jc w:val="both"/>
        <w:ind w:firstLine="420"/>
        <w:tabs>
          <w:tab w:val="left" w:pos="7394" w:leader="underscore"/>
        </w:tabs>
        <w:rPr>
          <w:rStyle w:val="a3"/>
          <w:rFonts w:ascii="Times New Roman" w:hAnsi="Times New Roman"/>
        </w:rPr>
      </w:pPr>
      <w:r>
        <w:rPr>
          <w:rStyle w:val="a3"/>
          <w:vanish w:val="false"/>
          <w:rFonts w:ascii="Times New Roman" w:hAnsi="Times New Roman"/>
        </w:rPr>
        <w:fldChar w:fldCharType="begin"/>
        <w:instrText xml:space="preserve">X {"Y":6}</w:instrText>
        <w:fldChar w:fldCharType="separate"/>
      </w:r>
      <w:r>
        <w:rPr>
          <w:rStyle w:val="a3"/>
          <w:vanish w:val="false"/>
          <w:rFonts w:ascii="Times New Roman" w:hAnsi="Times New Roman"/>
        </w:rPr>
        <w:t xml:space="preserve">Ijaraga beruvchi tashkilotning nomi, tashkiliy-huquqiy shakli</w:t>
        <w:fldChar w:fldCharType="end"/>
      </w:r>
      <w:r>
        <w:rPr>
          <w:rStyle w:val="a3"/>
          <w:rFonts w:ascii="Times New Roman" w:hAnsi="Times New Roman"/>
        </w:rPr>
        <w:t xml:space="preserve"> (keyingi oʻrinlarda “Ijaraga beruvchi” deb yuritiladi) nomidan </w:t>
      </w:r>
      <w:r>
        <w:rPr>
          <w:rStyle w:val="a3"/>
          <w:vanish w:val="false"/>
          <w:rFonts w:ascii="Times New Roman" w:hAnsi="Times New Roman"/>
        </w:rPr>
        <w:fldChar w:fldCharType="begin"/>
        <w:instrText xml:space="preserve">X {"Y":7}</w:instrText>
        <w:fldChar w:fldCharType="separate"/>
      </w:r>
      <w:r>
        <w:rPr>
          <w:rStyle w:val="a3"/>
          <w:vanish w:val="false"/>
          <w:rFonts w:ascii="Times New Roman" w:hAnsi="Times New Roman"/>
        </w:rPr>
        <w:t xml:space="preserve">Ijaraga beruvchiga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{"Y":8}</w:instrText>
        <w:fldChar w:fldCharType="separate"/>
      </w:r>
      <w:r>
        <w:rPr>
          <w:rStyle w:val="a3"/>
          <w:vanish w:val="false"/>
          <w:rFonts w:ascii="Times New Roman" w:hAnsi="Times New Roman"/>
        </w:rPr>
        <w:t xml:space="preserve">Ijaraga beruvchi tashkilot rahbari lavozimi va F.I.Osi</w:t>
        <w:fldChar w:fldCharType="end"/>
      </w:r>
      <w:r>
        <w:rPr>
          <w:rStyle w:val="a3"/>
          <w:rFonts w:ascii="Times New Roman" w:hAnsi="Times New Roman"/>
        </w:rPr>
        <w:t xml:space="preserve">bir tomondan va </w:t>
      </w:r>
      <w:r>
        <w:rPr>
          <w:rStyle w:val="a3"/>
          <w:vanish w:val="false"/>
          <w:rFonts w:ascii="Times New Roman" w:hAnsi="Times New Roman"/>
        </w:rPr>
        <w:fldChar w:fldCharType="begin"/>
        <w:instrText xml:space="preserve">X {"Y":9}</w:instrText>
        <w:fldChar w:fldCharType="separate"/>
      </w:r>
      <w:r>
        <w:rPr>
          <w:rStyle w:val="a3"/>
          <w:vanish w:val="false"/>
          <w:rFonts w:ascii="Times New Roman" w:hAnsi="Times New Roman"/>
        </w:rPr>
        <w:t xml:space="preserve">Ijarachi tashkilotning nomi, tashkiliy-huquqiy shakli</w:t>
        <w:fldChar w:fldCharType="end"/>
      </w:r>
      <w:r>
        <w:rPr>
          <w:rStyle w:val="a3"/>
          <w:rFonts w:ascii="Times New Roman" w:hAnsi="Times New Roman"/>
        </w:rPr>
        <w:t xml:space="preserve"> (keyingi oʻrinlarda “Ijarachi” deb yuritiladi) nomidan </w:t>
      </w:r>
      <w:r>
        <w:rPr>
          <w:rStyle w:val="a3"/>
          <w:vanish w:val="false"/>
          <w:rFonts w:ascii="Times New Roman" w:hAnsi="Times New Roman"/>
        </w:rPr>
        <w:fldChar w:fldCharType="begin"/>
        <w:instrText xml:space="preserve">X {"Y":10}</w:instrText>
        <w:fldChar w:fldCharType="separate"/>
      </w:r>
      <w:r>
        <w:rPr>
          <w:rStyle w:val="a3"/>
          <w:vanish w:val="false"/>
          <w:rFonts w:ascii="Times New Roman" w:hAnsi="Times New Roman"/>
        </w:rPr>
        <w:t xml:space="preserve">Ijarachiga shartnoma tuzish huquqini beruvchi hujjat</w:t>
        <w:fldChar w:fldCharType="end"/>
      </w:r>
      <w:r>
        <w:rPr>
          <w:rStyle w:val="a3"/>
          <w:rFonts w:ascii="Times New Roman" w:hAnsi="Times New Roman"/>
        </w:rPr>
        <w:t xml:space="preserve"> asosida ish yurituvchi </w:t>
      </w:r>
      <w:r>
        <w:rPr>
          <w:rStyle w:val="a3"/>
          <w:vanish w:val="false"/>
          <w:rFonts w:ascii="Times New Roman" w:hAnsi="Times New Roman"/>
        </w:rPr>
        <w:fldChar w:fldCharType="begin"/>
        <w:instrText xml:space="preserve">X {"Y":11}</w:instrText>
        <w:fldChar w:fldCharType="separate"/>
      </w:r>
      <w:r>
        <w:rPr>
          <w:rStyle w:val="a3"/>
          <w:vanish w:val="false"/>
          <w:rFonts w:ascii="Times New Roman" w:hAnsi="Times New Roman"/>
        </w:rPr>
        <w:t xml:space="preserve">Ijarachi tashkilot rahbari lavozimi va F.I.Osi</w:t>
        <w:fldChar w:fldCharType="end"/>
      </w:r>
      <w:r>
        <w:rPr>
          <w:rStyle w:val="a3"/>
          <w:rFonts w:ascii="Times New Roman" w:hAnsi="Times New Roman"/>
        </w:rPr>
        <w:t xml:space="preserve">ikkinchi tomondan, mazkur shartnomani</w:t>
      </w:r>
      <w:r>
        <w:t xml:space="preserve"> </w:t>
      </w:r>
      <w:r>
        <w:rPr>
          <w:rStyle w:val="a3"/>
          <w:rFonts w:ascii="Times New Roman" w:hAnsi="Times New Roman"/>
        </w:rPr>
        <w:t xml:space="preserve">quyidagilar toʻgʻrisida tuzdilar: </w:t>
      </w:r>
    </w:p>
    <w:p>
      <w:pPr>
        <w:pStyle w:val="1"/>
        <w:jc w:val="both"/>
        <w:ind w:firstLine="420"/>
        <w:tabs>
          <w:tab w:val="left" w:pos="7394" w:leader="underscore"/>
        </w:tabs>
        <w:rPr>
          <w:rStyle w:val="a3"/>
          <w:rFonts w:ascii="Times New Roman" w:hAnsi="Times New Roman"/>
        </w:rPr>
      </w:pPr>
    </w:p>
    <w:p>
      <w:pPr>
        <w:pStyle w:val="1"/>
        <w:jc w:val="center"/>
        <w:ind w:firstLine="420"/>
        <w:tabs>
          <w:tab w:val="left" w:pos="7394" w:leader="underscore"/>
        </w:tabs>
      </w:pPr>
      <w:r>
        <w:rPr>
          <w:rStyle w:val="a3"/>
          <w:rFonts w:ascii="Times New Roman" w:hAnsi="Times New Roman"/>
        </w:rPr>
        <w:t xml:space="preserve">1. </w:t>
      </w:r>
      <w:r>
        <w:rPr>
          <w:rStyle w:val="a3"/>
          <w:b/>
          <w:rFonts w:ascii="Times New Roman" w:hAnsi="Times New Roman"/>
        </w:rPr>
        <w:t xml:space="preserve">SHARTNOMA PREDMETI</w:t>
      </w:r>
    </w:p>
    <w:p>
      <w:pPr>
        <w:pStyle w:val="1"/>
        <w:numPr>
          <w:numId w:val="1"/>
          <w:ilvl w:val="1"/>
        </w:numPr>
        <w:jc w:val="both"/>
        <w:ind w:firstLine="420"/>
        <w:spacing w:line="252" w:lineRule="auto"/>
        <w:tabs>
          <w:tab w:val="left" w:pos="984"/>
          <w:tab w:val="left" w:pos="2069" w:leader="underscore"/>
          <w:tab w:val="left" w:pos="3182" w:leader="underscore"/>
        </w:tabs>
      </w:pPr>
      <w:r>
        <w:rPr>
          <w:rStyle w:val="a3"/>
          <w:rFonts w:ascii="Times New Roman" w:hAnsi="Times New Roman"/>
        </w:rPr>
        <w:t xml:space="preserve">Ijaraga beruvchi </w:t>
      </w:r>
      <w:r>
        <w:rPr>
          <w:rStyle w:val="a3"/>
          <w:vanish w:val="false"/>
          <w:rFonts w:ascii="Times New Roman" w:hAnsi="Times New Roman"/>
        </w:rPr>
        <w:fldChar w:fldCharType="begin"/>
        <w:instrText xml:space="preserve">X {"Y":13}</w:instrText>
        <w:fldChar w:fldCharType="separate"/>
      </w:r>
      <w:r>
        <w:rPr>
          <w:rStyle w:val="a3"/>
          <w:vanish w:val="false"/>
          <w:rFonts w:ascii="Times New Roman" w:hAnsi="Times New Roman"/>
        </w:rPr>
        <w:t xml:space="preserve">Yer ijaraga berilayotgan tuman nomi</w:t>
        <w:fldChar w:fldCharType="end"/>
      </w:r>
      <w:r>
        <w:rPr>
          <w:rStyle w:val="a3"/>
          <w:rFonts w:ascii="Times New Roman" w:hAnsi="Times New Roman"/>
        </w:rPr>
        <w:t xml:space="preserve"> tumani yerlaridagi </w:t>
      </w:r>
      <w:r>
        <w:rPr>
          <w:rStyle w:val="a3"/>
          <w:vanish w:val="false"/>
          <w:rFonts w:ascii="Times New Roman" w:hAnsi="Times New Roman"/>
        </w:rPr>
        <w:fldChar w:fldCharType="begin"/>
        <w:instrText xml:space="preserve">X {"Y":14}</w:instrText>
        <w:fldChar w:fldCharType="separate"/>
      </w:r>
      <w:r>
        <w:rPr>
          <w:rStyle w:val="a3"/>
          <w:vanish w:val="false"/>
          <w:rFonts w:ascii="Times New Roman" w:hAnsi="Times New Roman"/>
        </w:rPr>
        <w:t xml:space="preserve">Ijaraga berilayotgan yerning maydoni</w:t>
        <w:fldChar w:fldCharType="end"/>
      </w:r>
      <w:r>
        <w:rPr>
          <w:rStyle w:val="a3"/>
          <w:rFonts w:ascii="Times New Roman" w:hAnsi="Times New Roman"/>
        </w:rPr>
        <w:t xml:space="preserve">gektar yer uchastkasini </w:t>
      </w:r>
      <w:r>
        <w:rPr>
          <w:rStyle w:val="a3"/>
          <w:vanish w:val="false"/>
          <w:rFonts w:ascii="Times New Roman" w:hAnsi="Times New Roman"/>
        </w:rPr>
        <w:fldChar w:fldCharType="begin"/>
        <w:instrText xml:space="preserve">X {"Y":15}</w:instrText>
        <w:fldChar w:fldCharType="separate"/>
      </w:r>
      <w:r>
        <w:rPr>
          <w:rStyle w:val="a3"/>
          <w:vanish w:val="false"/>
          <w:rFonts w:ascii="Times New Roman" w:hAnsi="Times New Roman"/>
        </w:rPr>
        <w:t xml:space="preserve">Ijaraga berilayotgan sananing boshlanishi</w:t>
        <w:fldChar w:fldCharType="end"/>
      </w:r>
      <w:r>
        <w:rPr>
          <w:rStyle w:val="a3"/>
          <w:rFonts w:ascii="Times New Roman" w:hAnsi="Times New Roman"/>
        </w:rPr>
        <w:t xml:space="preserve">dan boshlab </w:t>
      </w:r>
      <w:r>
        <w:rPr>
          <w:rStyle w:val="a3"/>
          <w:vanish w:val="false"/>
          <w:rFonts w:ascii="Times New Roman" w:hAnsi="Times New Roman"/>
        </w:rPr>
        <w:fldChar w:fldCharType="begin"/>
        <w:instrText xml:space="preserve">X {"Y":16}</w:instrText>
        <w:fldChar w:fldCharType="separate"/>
      </w:r>
      <w:r>
        <w:rPr>
          <w:rStyle w:val="a3"/>
          <w:vanish w:val="false"/>
          <w:rFonts w:ascii="Times New Roman" w:hAnsi="Times New Roman"/>
        </w:rPr>
        <w:t xml:space="preserve">Ijara muddati</w:t>
        <w:fldChar w:fldCharType="end"/>
      </w:r>
      <w:r>
        <w:rPr>
          <w:rStyle w:val="a3"/>
          <w:rFonts w:ascii="Times New Roman" w:hAnsi="Times New Roman"/>
        </w:rPr>
        <w:t xml:space="preserve">yil muddat bilan uzoq muddatli ijaraga beradi. Ijarachi esa, ijaraga qabul qilib oladi.</w:t>
      </w:r>
    </w:p>
    <w:p>
      <w:pPr>
        <w:pStyle w:val="1"/>
        <w:jc w:val="both"/>
        <w:ind w:firstLine="420"/>
        <w:spacing w:line="252" w:lineRule="auto"/>
      </w:pPr>
      <w:r>
        <w:rPr>
          <w:rStyle w:val="a3"/>
          <w:rFonts w:ascii="Times New Roman" w:hAnsi="Times New Roman"/>
        </w:rPr>
        <w:t xml:space="preserve">Yer uchastkasi chegaralari ushbu Shartnomaning ajralmas qismi hisoblanadigan ilova qilinayotgan fermer xoʻjaligi yerlarining tarxida koʻrsatilgan.</w:t>
      </w:r>
    </w:p>
    <w:p>
      <w:pPr>
        <w:pStyle w:val="1"/>
        <w:numPr>
          <w:numId w:val="1"/>
          <w:ilvl w:val="1"/>
        </w:numPr>
        <w:jc w:val="both"/>
        <w:ind w:left="426" w:firstLine="0"/>
        <w:spacing w:after="160" w:line="252" w:lineRule="auto"/>
        <w:tabs>
          <w:tab w:val="left" w:pos="993"/>
          <w:tab w:val="left" w:pos="9641" w:leader="underscore"/>
        </w:tabs>
      </w:pPr>
      <w:r>
        <w:rPr>
          <w:rStyle w:val="a3"/>
          <w:rFonts w:ascii="Times New Roman" w:hAnsi="Times New Roman"/>
        </w:rPr>
        <w:t xml:space="preserve">Yer uchastkasi fermer xoʻjaligini yuritish uchun uzoq muddatli ijaraga beriladi.</w:t>
      </w:r>
    </w:p>
    <w:p>
      <w:pPr>
        <w:pStyle w:val="11"/>
        <w:numPr>
          <w:numId w:val="2"/>
          <w:ilvl w:val="0"/>
        </w:numPr>
        <w:keepNext/>
        <w:keepLines/>
        <w:spacing w:after="160"/>
        <w:tabs>
          <w:tab w:val="left" w:pos="384"/>
        </w:tabs>
        <w:rPr>
          <w:b w:val="false"/>
          <w:rFonts w:ascii="Times New Roman" w:hAnsi="Times New Roman"/>
        </w:rPr>
      </w:pPr>
      <w:bookmarkStart w:id="1" w:name="bookmark68"/>
      <w:r>
        <w:rPr>
          <w:rStyle w:val="10"/>
          <w:b/>
          <w:rFonts w:ascii="Times New Roman" w:hAnsi="Times New Roman"/>
        </w:rPr>
        <w:t xml:space="preserve">IJARA </w:t>
      </w:r>
      <w:r>
        <w:rPr>
          <w:rStyle w:val="10"/>
          <w:b/>
          <w:rFonts w:ascii="Times New Roman" w:hAnsi="Times New Roman"/>
        </w:rPr>
        <w:t xml:space="preserve">HAQINI TOʻ</w:t>
      </w:r>
      <w:r>
        <w:rPr>
          <w:rStyle w:val="10"/>
          <w:b/>
          <w:rFonts w:ascii="Times New Roman" w:hAnsi="Times New Roman"/>
        </w:rPr>
        <w:t>LASH</w:t>
      </w:r>
      <w:bookmarkEnd w:id="1"/>
    </w:p>
    <w:p>
      <w:pPr>
        <w:pStyle w:val="1"/>
        <w:numPr>
          <w:numId w:val="2"/>
          <w:ilvl w:val="1"/>
        </w:numPr>
        <w:jc w:val="both"/>
        <w:ind w:firstLine="440"/>
        <w:tabs>
          <w:tab w:val="left" w:pos="968"/>
        </w:tabs>
      </w:pPr>
      <w:r>
        <w:rPr>
          <w:rStyle w:val="a3"/>
          <w:rFonts w:ascii="Times New Roman" w:hAnsi="Times New Roman"/>
        </w:rPr>
        <w:t xml:space="preserve">Yer uchun ijara haqi Oʻzbekiston Respublikasi Vazirlar Mahkamasi tomonidan qishloq xoʻjaligi yerlari uchun tasdiqlangan muddatlar va stavkalar boʻyicha yagona yer soligʻi tarzida tuman byudjetiga toʻlanadi.</w:t>
      </w:r>
    </w:p>
    <w:p>
      <w:pPr>
        <w:pStyle w:val="1"/>
        <w:numPr>
          <w:numId w:val="2"/>
          <w:ilvl w:val="1"/>
        </w:numPr>
        <w:jc w:val="both"/>
        <w:ind w:firstLine="440"/>
        <w:spacing w:after="160"/>
        <w:tabs>
          <w:tab w:val="left" w:pos="968"/>
        </w:tabs>
      </w:pPr>
      <w:r>
        <w:rPr>
          <w:rStyle w:val="a3"/>
          <w:rFonts w:ascii="Times New Roman" w:hAnsi="Times New Roman"/>
        </w:rPr>
        <w:t xml:space="preserve">Ijara haqining oʻz vaqtida toʻlanmaganligi uchun qonunchilikda belgilangan tartibda penya undiriladi.</w:t>
      </w:r>
    </w:p>
    <w:p>
      <w:pPr>
        <w:pStyle w:val="11"/>
        <w:numPr>
          <w:numId w:val="2"/>
          <w:ilvl w:val="0"/>
        </w:numPr>
        <w:keepNext/>
        <w:keepLines/>
        <w:spacing w:after="160"/>
        <w:tabs>
          <w:tab w:val="left" w:pos="384"/>
        </w:tabs>
        <w:rPr>
          <w:b w:val="false"/>
          <w:rFonts w:ascii="Times New Roman" w:hAnsi="Times New Roman"/>
        </w:rPr>
      </w:pPr>
      <w:bookmarkStart w:id="2" w:name="bookmark70"/>
      <w:r>
        <w:rPr>
          <w:rStyle w:val="10"/>
          <w:b/>
          <w:rFonts w:ascii="Times New Roman" w:hAnsi="Times New Roman"/>
        </w:rPr>
        <w:t xml:space="preserve">IJARAGA BERUVCHINING </w:t>
      </w:r>
      <w:r>
        <w:rPr>
          <w:rStyle w:val="10"/>
          <w:b/>
          <w:rFonts w:ascii="Times New Roman" w:hAnsi="Times New Roman"/>
        </w:rPr>
        <w:t>HUQUQ</w:t>
      </w:r>
      <w:r>
        <w:rPr>
          <w:rStyle w:val="10"/>
          <w:b/>
          <w:rFonts w:ascii="Times New Roman" w:hAnsi="Times New Roman"/>
        </w:rPr>
        <w:t xml:space="preserve"> VA MAJBURIYATLARI</w:t>
      </w:r>
      <w:bookmarkEnd w:id="2"/>
    </w:p>
    <w:p>
      <w:pPr>
        <w:pStyle w:val="1"/>
        <w:numPr>
          <w:numId w:val="2"/>
          <w:ilvl w:val="1"/>
        </w:numPr>
        <w:jc w:val="both"/>
        <w:ind w:firstLine="420"/>
        <w:tabs>
          <w:tab w:val="left" w:pos="960"/>
        </w:tabs>
      </w:pPr>
      <w:r>
        <w:rPr>
          <w:rStyle w:val="a3"/>
          <w:rFonts w:ascii="Times New Roman" w:hAnsi="Times New Roman"/>
        </w:rPr>
        <w:t xml:space="preserve">Ijaraga beruvchi quyidagi huquqlarga ega:</w:t>
      </w:r>
    </w:p>
    <w:p>
      <w:pPr>
        <w:pStyle w:val="1"/>
        <w:jc w:val="both"/>
        <w:ind w:firstLine="440"/>
      </w:pPr>
      <w:r>
        <w:rPr>
          <w:rStyle w:val="a3"/>
          <w:rFonts w:ascii="Times New Roman" w:hAnsi="Times New Roman"/>
        </w:rPr>
        <w:t xml:space="preserve">ushbu Shartnomani oʻzgartirishni yoki Shartnoma shartlari Ijarachi tomonidan buzilgan taqdirda uni bekor qilishni belgilangan tartibda talab qilish;</w:t>
      </w:r>
    </w:p>
    <w:p>
      <w:pPr>
        <w:pStyle w:val="1"/>
        <w:jc w:val="both"/>
        <w:ind w:firstLine="440"/>
      </w:pPr>
      <w:r>
        <w:rPr>
          <w:rStyle w:val="a3"/>
          <w:rFonts w:ascii="Times New Roman" w:hAnsi="Times New Roman"/>
        </w:rPr>
        <w:t xml:space="preserve">yer uchastkasini qonunchilikda belgilangan hollarda va tartibda xarajatlarni va yetkazilgan zararni (shu jumladan, boy berilgan foydani) toʻliq qoplash sharti bilan davlat va jamoa ehtiyojlari uchun olish;</w:t>
      </w:r>
    </w:p>
    <w:p>
      <w:pPr>
        <w:pStyle w:val="1"/>
        <w:jc w:val="both"/>
        <w:ind w:firstLine="440"/>
      </w:pPr>
      <w:r>
        <w:rPr>
          <w:rStyle w:val="a3"/>
          <w:rFonts w:ascii="Times New Roman" w:hAnsi="Times New Roman"/>
        </w:rPr>
        <w:t xml:space="preserve">yer uchastkasidan foydalanganlik darajasini va servitutlarni aniqlash.</w:t>
      </w:r>
    </w:p>
    <w:p>
      <w:pPr>
        <w:pStyle w:val="1"/>
        <w:numPr>
          <w:numId w:val="2"/>
          <w:ilvl w:val="1"/>
        </w:numPr>
        <w:jc w:val="both"/>
        <w:ind w:firstLine="440"/>
        <w:tabs>
          <w:tab w:val="left" w:pos="980"/>
        </w:tabs>
      </w:pPr>
      <w:r>
        <w:rPr>
          <w:rStyle w:val="a3"/>
          <w:rFonts w:ascii="Times New Roman" w:hAnsi="Times New Roman"/>
        </w:rPr>
        <w:t xml:space="preserve">Ijaraga beruvchi quyidagilarga majbur:</w:t>
      </w:r>
    </w:p>
    <w:p>
      <w:pPr>
        <w:pStyle w:val="1"/>
        <w:jc w:val="both"/>
        <w:ind w:firstLine="440"/>
      </w:pPr>
      <w:r>
        <w:rPr>
          <w:rStyle w:val="a3"/>
          <w:rFonts w:ascii="Times New Roman" w:hAnsi="Times New Roman"/>
        </w:rPr>
        <w:t xml:space="preserve">ijaraga olingan yer uchastkasining ushbu Shartnomada belgilangan muddatlarda natura xolida (oʻz joyida) berilishini taʼminlash;</w:t>
      </w:r>
    </w:p>
    <w:p>
      <w:pPr>
        <w:pStyle w:val="1"/>
        <w:jc w:val="both"/>
        <w:ind w:firstLine="440"/>
      </w:pPr>
      <w:r>
        <w:rPr>
          <w:rStyle w:val="a3"/>
          <w:rFonts w:ascii="Times New Roman" w:hAnsi="Times New Roman"/>
        </w:rPr>
        <w:t xml:space="preserve">qishloq xoʻjaligi ekinlari va oʻsimliklarni sugʻorish uchun ajratilgan limitlarga muvofiq suv berilishini taʼminlash;</w:t>
      </w:r>
    </w:p>
    <w:p>
      <w:pPr>
        <w:pStyle w:val="1"/>
        <w:jc w:val="both"/>
        <w:ind w:firstLine="440"/>
        <w:spacing w:after="160"/>
      </w:pPr>
      <w:r>
        <w:rPr>
          <w:rStyle w:val="a3"/>
          <w:rFonts w:ascii="Times New Roman" w:hAnsi="Times New Roman"/>
        </w:rPr>
        <w:t xml:space="preserve">Ijarachining qonunchilikda belgilangan huquqlariga rioya qilish.</w:t>
      </w:r>
    </w:p>
    <w:p>
      <w:pPr>
        <w:pStyle w:val="11"/>
        <w:numPr>
          <w:numId w:val="2"/>
          <w:ilvl w:val="0"/>
        </w:numPr>
        <w:keepNext/>
        <w:keepLines/>
        <w:spacing w:after="160"/>
        <w:tabs>
          <w:tab w:val="left" w:pos="384"/>
        </w:tabs>
        <w:rPr>
          <w:b w:val="false"/>
          <w:rFonts w:ascii="Times New Roman" w:hAnsi="Times New Roman"/>
        </w:rPr>
      </w:pPr>
      <w:bookmarkStart w:id="3" w:name="bookmark72"/>
      <w:r>
        <w:rPr>
          <w:rStyle w:val="10"/>
          <w:b/>
          <w:rFonts w:ascii="Times New Roman" w:hAnsi="Times New Roman"/>
        </w:rPr>
        <w:t xml:space="preserve">IJARACHINING </w:t>
      </w:r>
      <w:r>
        <w:rPr>
          <w:rStyle w:val="10"/>
          <w:b/>
          <w:rFonts w:ascii="Times New Roman" w:hAnsi="Times New Roman"/>
        </w:rPr>
        <w:t>HUQUQ</w:t>
      </w:r>
      <w:r>
        <w:rPr>
          <w:rStyle w:val="10"/>
          <w:b/>
          <w:rFonts w:ascii="Times New Roman" w:hAnsi="Times New Roman"/>
        </w:rPr>
        <w:t xml:space="preserve"> VA MAJBURIYATLARI</w:t>
      </w:r>
      <w:bookmarkEnd w:id="3"/>
    </w:p>
    <w:p>
      <w:pPr>
        <w:pStyle w:val="1"/>
        <w:numPr>
          <w:numId w:val="2"/>
          <w:ilvl w:val="1"/>
        </w:numPr>
        <w:jc w:val="both"/>
        <w:ind w:firstLine="440"/>
        <w:tabs>
          <w:tab w:val="left" w:pos="985"/>
        </w:tabs>
      </w:pPr>
      <w:r>
        <w:rPr>
          <w:rStyle w:val="a3"/>
          <w:rFonts w:ascii="Times New Roman" w:hAnsi="Times New Roman"/>
        </w:rPr>
        <w:t xml:space="preserve">Ijarachi quyidagi huquqlarga ega:</w:t>
      </w:r>
    </w:p>
    <w:p>
      <w:pPr>
        <w:pStyle w:val="1"/>
        <w:jc w:val="both"/>
        <w:ind w:firstLine="440"/>
      </w:pPr>
      <w:r>
        <w:rPr>
          <w:rStyle w:val="a3"/>
          <w:rFonts w:ascii="Times New Roman" w:hAnsi="Times New Roman"/>
        </w:rPr>
        <w:t xml:space="preserve">yer uchastkasida belgilangan maqsadda va fermer xoʻjaligi ustaviga muvofiq mustaqil ravishda xoʻjalik yuritish;</w:t>
      </w:r>
    </w:p>
    <w:p>
      <w:pPr>
        <w:pStyle w:val="1"/>
        <w:jc w:val="both"/>
        <w:ind w:firstLine="440"/>
      </w:pPr>
      <w:r>
        <w:rPr>
          <w:rStyle w:val="a3"/>
          <w:rFonts w:ascii="Times New Roman" w:hAnsi="Times New Roman"/>
        </w:rPr>
        <w:t xml:space="preserve">ekilgan va oʻtkazilgan qishloq xoʻjaligi ekinlari va oʻsimliklarga, yetishtirilgan qishloq xoʻjaligi mahsulotlariga hamda ularni sotishdan olingan daromadlarga egalik qilish;</w:t>
      </w:r>
    </w:p>
    <w:p>
      <w:pPr>
        <w:pStyle w:val="1"/>
        <w:jc w:val="both"/>
        <w:ind w:firstLine="440"/>
      </w:pPr>
      <w:r>
        <w:rPr>
          <w:rStyle w:val="a3"/>
          <w:rFonts w:ascii="Times New Roman" w:hAnsi="Times New Roman"/>
        </w:rPr>
        <w:t xml:space="preserve">yer uchastkasida keng tarqalgan foydali qazilmalar, oʻrmonzorlar, suv obyektlaridan xoʻjalik ehtiyojlari uchun belgilangan tartibda foydalanish, shuningdek yerlarning boshqa foydali xossalaridan foydalanish;</w:t>
      </w:r>
    </w:p>
    <w:p>
      <w:pPr>
        <w:pStyle w:val="1"/>
        <w:jc w:val="both"/>
        <w:ind w:firstLine="440"/>
      </w:pPr>
      <w:r>
        <w:rPr>
          <w:rStyle w:val="a3"/>
          <w:rFonts w:ascii="Times New Roman" w:hAnsi="Times New Roman"/>
        </w:rPr>
        <w:t xml:space="preserve">yerlarni sugʻorish, zaxini qochirish, agrotexnika va boshqa meliorativ ishlarni amalga oshirish;</w:t>
      </w:r>
    </w:p>
    <w:p>
      <w:pPr>
        <w:pStyle w:val="1"/>
        <w:jc w:val="both"/>
        <w:ind w:firstLine="440"/>
      </w:pPr>
      <w:r>
        <w:rPr>
          <w:rStyle w:val="a3"/>
          <w:rFonts w:ascii="Times New Roman" w:hAnsi="Times New Roman"/>
        </w:rPr>
        <w:t xml:space="preserve">qishloq xoʻjaligi ekinlarini, oʻsimliklarni sugʻorish va boshqa maqsadlar uchun sugʻorish manbalaridan limitlarga muvofiq suv olish;</w:t>
      </w:r>
    </w:p>
    <w:p>
      <w:pPr>
        <w:pStyle w:val="1"/>
        <w:jc w:val="both"/>
        <w:ind w:firstLine="440"/>
      </w:pPr>
      <w:r>
        <w:rPr>
          <w:rStyle w:val="a3"/>
          <w:rFonts w:ascii="Times New Roman" w:hAnsi="Times New Roman"/>
        </w:rPr>
        <w:t xml:space="preserve">Ijaraga beruvchi bilan kelishgan holda, belgilangan tartibda ishlab chiqarish maqsadida hamda boshqa maqsadlarda imorat va inshootlar qurish. Ularni qayta qurish va buzishni yer uchastkasining belgilangan maqsadiga hamda loyiha hujjatlariga muvofiq amalga oshirish;</w:t>
      </w:r>
    </w:p>
    <w:p>
      <w:pPr>
        <w:pStyle w:val="1"/>
        <w:jc w:val="both"/>
        <w:ind w:firstLine="440"/>
      </w:pPr>
      <w:r>
        <w:rPr>
          <w:rStyle w:val="a3"/>
          <w:rFonts w:ascii="Times New Roman" w:hAnsi="Times New Roman"/>
        </w:rPr>
        <w:t xml:space="preserve">yer uchastkasi olib qoʻyilganda oʻziga yetkazilgan zararni (shu jumladan, boy berilgan foydani) yoki yer uchastkasidan ixtiyoriy ravishda voz kechilganda xarajatlarni undirib olish.</w:t>
      </w:r>
    </w:p>
    <w:p>
      <w:pPr>
        <w:pStyle w:val="1"/>
        <w:jc w:val="both"/>
        <w:ind w:firstLine="440"/>
      </w:pPr>
      <w:r>
        <w:rPr>
          <w:rStyle w:val="a3"/>
          <w:rFonts w:ascii="Times New Roman" w:hAnsi="Times New Roman"/>
        </w:rPr>
        <w:t xml:space="preserve">Ijarachi Oʻzbekiston Respublikasining “Fermer xoʻjaligi toʻgʻrisida”gi Qonunida va qonunchilikda nazarda tutilgan boshqa huquqlarga ham egadir.</w:t>
      </w:r>
    </w:p>
    <w:p>
      <w:pPr>
        <w:pStyle w:val="1"/>
        <w:numPr>
          <w:numId w:val="2"/>
          <w:ilvl w:val="1"/>
        </w:numPr>
        <w:jc w:val="both"/>
        <w:ind w:firstLine="420"/>
        <w:tabs>
          <w:tab w:val="left" w:pos="965"/>
        </w:tabs>
      </w:pPr>
      <w:r>
        <w:rPr>
          <w:rStyle w:val="a3"/>
          <w:rFonts w:ascii="Times New Roman" w:hAnsi="Times New Roman"/>
        </w:rPr>
        <w:t xml:space="preserve">Ijarachi quyidagilarga majbur:</w:t>
      </w:r>
    </w:p>
    <w:p>
      <w:pPr>
        <w:pStyle w:val="1"/>
        <w:jc w:val="both"/>
        <w:ind w:firstLine="420"/>
      </w:pPr>
      <w:r>
        <w:rPr>
          <w:rStyle w:val="a3"/>
          <w:rFonts w:ascii="Times New Roman" w:hAnsi="Times New Roman"/>
        </w:rPr>
        <w:t xml:space="preserve">ixtisoslashuvni 10 yil mobaynida saqlash;</w:t>
      </w:r>
    </w:p>
    <w:p>
      <w:pPr>
        <w:pStyle w:val="1"/>
        <w:jc w:val="both"/>
        <w:ind w:firstLine="420"/>
        <w:spacing w:line="257" w:lineRule="auto"/>
      </w:pPr>
      <w:r>
        <w:rPr>
          <w:rStyle w:val="a3"/>
          <w:rFonts w:ascii="Times New Roman" w:hAnsi="Times New Roman"/>
        </w:rPr>
        <w:t xml:space="preserve">ehtiyojlari uchun xarid qilinadigan mahsulotlar yetishtirishni (ixtisoslashuvni hisobga olgan holda) tashkil etish;</w:t>
      </w:r>
    </w:p>
    <w:p>
      <w:pPr>
        <w:pStyle w:val="1"/>
        <w:jc w:val="both"/>
        <w:ind w:firstLine="420"/>
        <w:spacing w:line="257" w:lineRule="auto"/>
      </w:pPr>
      <w:r>
        <w:rPr>
          <w:rStyle w:val="a3"/>
          <w:rFonts w:ascii="Times New Roman" w:hAnsi="Times New Roman"/>
        </w:rPr>
        <w:t xml:space="preserve">yerlardan belgilangan maqsadda oqilona foydalanish, tuproq unumdorligini oshirish, ishlab chiqarishning tabiatni muhofaza qilish texnologiyalarini qoʻllash, oʻz xoʻjalik faoliyati natijasida hududda ekologik vaziyatning yomonlashishiga yoʻl qoʻymaslik;</w:t>
      </w:r>
    </w:p>
    <w:p>
      <w:pPr>
        <w:pStyle w:val="1"/>
        <w:jc w:val="both"/>
        <w:ind w:firstLine="420"/>
        <w:spacing w:line="257" w:lineRule="auto"/>
      </w:pPr>
      <w:r>
        <w:rPr>
          <w:rStyle w:val="a3"/>
          <w:rFonts w:ascii="Times New Roman" w:hAnsi="Times New Roman"/>
        </w:rPr>
        <w:t xml:space="preserve">ishlab turgan irrigatsiya va melioratsiya tarmoqlari, muhandislik kommunikatsiyalarining soz holatda boʻlishini taʼminlash;</w:t>
      </w:r>
    </w:p>
    <w:p>
      <w:pPr>
        <w:pStyle w:val="1"/>
        <w:jc w:val="both"/>
        <w:ind w:firstLine="420"/>
        <w:spacing w:line="257" w:lineRule="auto"/>
      </w:pPr>
      <w:r>
        <w:rPr>
          <w:rStyle w:val="a3"/>
          <w:rFonts w:ascii="Times New Roman" w:hAnsi="Times New Roman"/>
        </w:rPr>
        <w:t xml:space="preserve">yerlarni muhofaza qilish boʻyicha Oʻzbekiston Respublikasining Yer kodeksida nazarda tutilgan tadbirlar kompleksini amalga oshirish;</w:t>
      </w:r>
    </w:p>
    <w:p>
      <w:pPr>
        <w:pStyle w:val="1"/>
        <w:jc w:val="both"/>
        <w:spacing w:line="257" w:lineRule="auto"/>
      </w:pPr>
      <w:r>
        <w:rPr>
          <w:rStyle w:val="a3"/>
          <w:rFonts w:ascii="Times New Roman" w:hAnsi="Times New Roman"/>
        </w:rPr>
        <w:t xml:space="preserve">yer uchun ijara haqini oʻz vaqtida toʻlash;</w:t>
      </w:r>
    </w:p>
    <w:p>
      <w:pPr>
        <w:pStyle w:val="1"/>
        <w:jc w:val="both"/>
        <w:ind w:firstLine="420"/>
        <w:spacing w:line="257" w:lineRule="auto"/>
      </w:pPr>
      <w:r>
        <w:rPr>
          <w:rStyle w:val="a3"/>
          <w:rFonts w:ascii="Times New Roman" w:hAnsi="Times New Roman"/>
        </w:rPr>
        <w:t xml:space="preserve">boshqa yer egalari, yerdan foydalanuvchilar, yer uchastkalari ijarachilari va egalarining huquqlarini buzmaslik;</w:t>
      </w:r>
    </w:p>
    <w:p>
      <w:pPr>
        <w:pStyle w:val="1"/>
        <w:jc w:val="both"/>
        <w:ind w:firstLine="420"/>
        <w:spacing w:line="257" w:lineRule="auto"/>
      </w:pPr>
      <w:r>
        <w:rPr>
          <w:rStyle w:val="a3"/>
          <w:rFonts w:ascii="Times New Roman" w:hAnsi="Times New Roman"/>
        </w:rPr>
        <w:t xml:space="preserve">yerdan foydalanish boʻyicha belgilangan maʼlumotlarni mahalliy davlat hokimiyati organlariga oʻz vaqtida taqdim etish;</w:t>
      </w:r>
    </w:p>
    <w:p>
      <w:pPr>
        <w:pStyle w:val="1"/>
        <w:jc w:val="both"/>
        <w:ind w:firstLine="420"/>
        <w:spacing w:line="257" w:lineRule="auto"/>
      </w:pPr>
      <w:r>
        <w:rPr>
          <w:rStyle w:val="a3"/>
          <w:rFonts w:ascii="Times New Roman" w:hAnsi="Times New Roman"/>
        </w:rPr>
        <w:t xml:space="preserve">boshqa yer egalari, yerdan foydalanuvchilar, yer uchastkalari ijarachilari va egalariga yetkazilgan zararni belgilangan tartibda toʻlash;</w:t>
      </w:r>
    </w:p>
    <w:p>
      <w:pPr>
        <w:pStyle w:val="1"/>
        <w:jc w:val="both"/>
        <w:ind w:firstLine="420"/>
        <w:spacing w:line="257" w:lineRule="auto"/>
      </w:pPr>
      <w:r>
        <w:rPr>
          <w:rStyle w:val="a3"/>
          <w:rFonts w:ascii="Times New Roman" w:hAnsi="Times New Roman"/>
        </w:rPr>
        <w:t xml:space="preserve">oʻz zimmasiga toʻgʻri keladigan kreditorlik qarz ulushining tuzilgan shartnomada belgilangan muddatlarda toʻlanishini taʼminlash;</w:t>
      </w:r>
    </w:p>
    <w:p>
      <w:pPr>
        <w:pStyle w:val="1"/>
        <w:jc w:val="both"/>
        <w:ind w:firstLine="420"/>
        <w:spacing w:line="257" w:lineRule="auto"/>
      </w:pPr>
      <w:r>
        <w:rPr>
          <w:rStyle w:val="a3"/>
          <w:rFonts w:ascii="Times New Roman" w:hAnsi="Times New Roman"/>
        </w:rPr>
        <w:t xml:space="preserve">qishloq xoʻjaligi ekinlari hosildorligining (besh yil mobaynida oʻrtacha hisobda) yerning normativdagi kadastr bahosidan kam boʻlmasligini taʼminlash.</w:t>
      </w:r>
    </w:p>
    <w:p>
      <w:pPr>
        <w:pStyle w:val="1"/>
        <w:jc w:val="both"/>
        <w:ind w:firstLine="420"/>
        <w:spacing w:after="160" w:line="257" w:lineRule="auto"/>
      </w:pPr>
      <w:r>
        <w:rPr>
          <w:rStyle w:val="a3"/>
          <w:rFonts w:ascii="Times New Roman" w:hAnsi="Times New Roman"/>
        </w:rPr>
        <w:t xml:space="preserve">Ijarachi Oʻzbekiston Respublikasining “Fermer xoʻjaligi toʻgʻrisida”gi Qonuni va qonunchilikda belgilangan boshqa majburiyatlarga ham ega.</w:t>
      </w:r>
    </w:p>
    <w:p>
      <w:pPr>
        <w:pStyle w:val="1"/>
        <w:numPr>
          <w:numId w:val="3"/>
          <w:ilvl w:val="0"/>
        </w:numPr>
        <w:jc w:val="center"/>
        <w:ind w:firstLine="0"/>
        <w:tabs>
          <w:tab w:val="left" w:pos="378"/>
        </w:tabs>
        <w:rPr>
          <w:b/>
          <w:rFonts w:ascii="Times New Roman" w:hAnsi="Times New Roman"/>
        </w:rPr>
      </w:pPr>
      <w:r>
        <w:rPr>
          <w:rStyle w:val="a3"/>
          <w:b/>
          <w:rFonts w:ascii="Times New Roman" w:hAnsi="Times New Roman"/>
        </w:rPr>
        <w:t xml:space="preserve">YER UCHASTKASI IJARA SHARTNOMASINI</w:t>
      </w:r>
    </w:p>
    <w:p>
      <w:pPr>
        <w:pStyle w:val="11"/>
        <w:keepNext/>
        <w:keepLines/>
        <w:spacing w:after="160"/>
        <w:rPr>
          <w:b w:val="false"/>
          <w:rFonts w:ascii="Times New Roman" w:hAnsi="Times New Roman"/>
        </w:rPr>
      </w:pPr>
      <w:bookmarkStart w:id="4" w:name="bookmark74"/>
      <w:r>
        <w:rPr>
          <w:rStyle w:val="10"/>
          <w:b/>
          <w:rFonts w:ascii="Times New Roman" w:hAnsi="Times New Roman"/>
        </w:rPr>
        <w:t>Oʻ</w:t>
      </w:r>
      <w:r>
        <w:rPr>
          <w:rStyle w:val="10"/>
          <w:b/>
          <w:rFonts w:ascii="Times New Roman" w:hAnsi="Times New Roman"/>
        </w:rPr>
        <w:t xml:space="preserve">ZGARTIRISH VA BEKOR Q</w:t>
      </w:r>
      <w:r>
        <w:rPr>
          <w:rStyle w:val="10"/>
          <w:b/>
          <w:rFonts w:ascii="Times New Roman" w:hAnsi="Times New Roman"/>
        </w:rPr>
        <w:t>ILISH</w:t>
      </w:r>
      <w:bookmarkEnd w:id="4"/>
    </w:p>
    <w:p>
      <w:pPr>
        <w:pStyle w:val="1"/>
        <w:numPr>
          <w:numId w:val="3"/>
          <w:ilvl w:val="1"/>
        </w:numPr>
        <w:jc w:val="both"/>
        <w:ind w:firstLine="420"/>
        <w:spacing w:line="257" w:lineRule="auto"/>
        <w:tabs>
          <w:tab w:val="left" w:pos="973"/>
        </w:tabs>
      </w:pPr>
      <w:r>
        <w:rPr>
          <w:rStyle w:val="a3"/>
          <w:rFonts w:ascii="Times New Roman" w:hAnsi="Times New Roman"/>
        </w:rPr>
        <w:t xml:space="preserve">Ushbu Shartnoma tomonlarning kelishuviga binoan, tomonlarning kelishuviga erishilmagan takdirda esa sud tomonidan oʻzgartirilishi yoki bekor qilinishi mumkin.</w:t>
      </w:r>
    </w:p>
    <w:p>
      <w:pPr>
        <w:pStyle w:val="1"/>
        <w:numPr>
          <w:numId w:val="3"/>
          <w:ilvl w:val="1"/>
        </w:numPr>
        <w:jc w:val="both"/>
        <w:ind w:firstLine="420"/>
        <w:spacing w:line="257" w:lineRule="auto"/>
        <w:tabs>
          <w:tab w:val="left" w:pos="993"/>
        </w:tabs>
      </w:pPr>
      <w:r>
        <w:rPr>
          <w:rStyle w:val="a3"/>
          <w:rFonts w:ascii="Times New Roman" w:hAnsi="Times New Roman"/>
        </w:rPr>
        <w:t xml:space="preserve">Ushbu Shartnoma quyidagi hollarda bekor qilinishi mumkin:</w:t>
      </w:r>
    </w:p>
    <w:p>
      <w:pPr>
        <w:pStyle w:val="1"/>
        <w:jc w:val="both"/>
        <w:ind w:firstLine="420"/>
        <w:spacing w:line="257" w:lineRule="auto"/>
      </w:pPr>
      <w:r>
        <w:rPr>
          <w:rStyle w:val="a3"/>
          <w:rFonts w:ascii="Times New Roman" w:hAnsi="Times New Roman"/>
        </w:rPr>
        <w:t xml:space="preserve">fermer xoʻjaligi tugatilgan taqdirda;</w:t>
      </w:r>
    </w:p>
    <w:p>
      <w:pPr>
        <w:pStyle w:val="1"/>
        <w:jc w:val="both"/>
        <w:ind w:firstLine="420"/>
        <w:spacing w:line="257" w:lineRule="auto"/>
      </w:pPr>
      <w:r>
        <w:rPr>
          <w:rStyle w:val="a3"/>
          <w:rFonts w:ascii="Times New Roman" w:hAnsi="Times New Roman"/>
        </w:rPr>
        <w:t xml:space="preserve">agar xoʻjalik faoliyatini davom ettirishni xohlovchi birorta ham xoʻjalik aʼzosi yoki merosxoʻr qolmasa;</w:t>
      </w:r>
    </w:p>
    <w:p>
      <w:pPr>
        <w:pStyle w:val="1"/>
        <w:jc w:val="both"/>
        <w:spacing w:line="257" w:lineRule="auto"/>
      </w:pPr>
      <w:r>
        <w:rPr>
          <w:rStyle w:val="a3"/>
          <w:rFonts w:ascii="Times New Roman" w:hAnsi="Times New Roman"/>
        </w:rPr>
        <w:t xml:space="preserve">yer uchastkasini ijaraga olish huquqidan ixtiyoriy ravishda voz kechilganda;</w:t>
      </w:r>
    </w:p>
    <w:p>
      <w:pPr>
        <w:pStyle w:val="1"/>
        <w:jc w:val="both"/>
        <w:ind w:firstLine="420"/>
        <w:spacing w:line="257" w:lineRule="auto"/>
      </w:pPr>
      <w:r>
        <w:rPr>
          <w:rStyle w:val="a3"/>
          <w:rFonts w:ascii="Times New Roman" w:hAnsi="Times New Roman"/>
        </w:rPr>
        <w:t xml:space="preserve">yer uchastkasi ijaraga berilgan muddat tugaganda va yerdan foydalanish huquqini tiklash imkoniyati boʻlmaganda;</w:t>
      </w:r>
    </w:p>
    <w:p>
      <w:pPr>
        <w:pStyle w:val="1"/>
        <w:jc w:val="both"/>
        <w:ind w:firstLine="420"/>
        <w:spacing w:line="257" w:lineRule="auto"/>
      </w:pPr>
      <w:r>
        <w:rPr>
          <w:rStyle w:val="a3"/>
          <w:rFonts w:ascii="Times New Roman" w:hAnsi="Times New Roman"/>
        </w:rPr>
        <w:t xml:space="preserve">yerdan belgilangan maqsadda oqilona foydalanilmaganda, normativdagi kadastr bahosidan muntazam ravishda (uch yil mobaynida) past hosil olinganda;</w:t>
      </w:r>
    </w:p>
    <w:p>
      <w:pPr>
        <w:pStyle w:val="1"/>
        <w:jc w:val="both"/>
        <w:ind w:firstLine="420"/>
        <w:spacing w:line="257" w:lineRule="auto"/>
      </w:pPr>
      <w:r>
        <w:rPr>
          <w:rStyle w:val="a3"/>
          <w:rFonts w:ascii="Times New Roman" w:hAnsi="Times New Roman"/>
        </w:rPr>
        <w:t xml:space="preserve">yerlarning ekologik holati Ijarachining aybiga koʻra yomonlashganda;</w:t>
      </w:r>
    </w:p>
    <w:p>
      <w:pPr>
        <w:pStyle w:val="1"/>
        <w:jc w:val="both"/>
        <w:ind w:firstLine="420"/>
        <w:spacing w:line="257" w:lineRule="auto"/>
      </w:pPr>
      <w:r>
        <w:rPr>
          <w:rStyle w:val="a3"/>
          <w:rFonts w:ascii="Times New Roman" w:hAnsi="Times New Roman"/>
        </w:rPr>
        <w:t xml:space="preserve">yer uchastkasi belgilangan tartibda olib qoʻyilganda;</w:t>
      </w:r>
    </w:p>
    <w:p>
      <w:pPr>
        <w:pStyle w:val="1"/>
        <w:jc w:val="both"/>
        <w:ind w:firstLine="420"/>
        <w:spacing w:line="257" w:lineRule="auto"/>
      </w:pPr>
      <w:r>
        <w:rPr>
          <w:rStyle w:val="a3"/>
          <w:rFonts w:ascii="Times New Roman" w:hAnsi="Times New Roman"/>
        </w:rPr>
        <w:t xml:space="preserve">fermer xoʻjaligi bankrot deb eʼlon qilinganda;</w:t>
      </w:r>
    </w:p>
    <w:p>
      <w:pPr>
        <w:pStyle w:val="1"/>
        <w:jc w:val="both"/>
        <w:ind w:firstLine="420"/>
        <w:spacing w:line="257" w:lineRule="auto"/>
      </w:pPr>
      <w:r>
        <w:rPr>
          <w:rStyle w:val="a3"/>
          <w:rFonts w:ascii="Times New Roman" w:hAnsi="Times New Roman"/>
        </w:rPr>
        <w:t xml:space="preserve">ijara haqi muntazam ravishda belgilangan muddatlarda toʻlanmaganda;</w:t>
      </w:r>
    </w:p>
    <w:p>
      <w:pPr>
        <w:pStyle w:val="1"/>
        <w:jc w:val="both"/>
        <w:ind w:firstLine="420"/>
        <w:spacing w:line="257" w:lineRule="auto"/>
      </w:pPr>
      <w:r>
        <w:rPr>
          <w:rStyle w:val="a3"/>
          <w:rFonts w:ascii="Times New Roman" w:hAnsi="Times New Roman"/>
        </w:rPr>
        <w:t xml:space="preserve">agar fermer xoʻjaligi yer uchastkasini olgan vaqtdan boshlab bir yil mobaynida ishlab chiqarish-xoʻjalik faoliyatiga kirishmasa;</w:t>
      </w:r>
    </w:p>
    <w:p>
      <w:pPr>
        <w:pStyle w:val="1"/>
        <w:jc w:val="both"/>
        <w:ind w:firstLine="420"/>
        <w:spacing w:line="257" w:lineRule="auto"/>
      </w:pPr>
      <w:r>
        <w:rPr>
          <w:rStyle w:val="a3"/>
          <w:rFonts w:ascii="Times New Roman" w:hAnsi="Times New Roman"/>
        </w:rPr>
        <w:t xml:space="preserve">fermer xujaliklari faoliyatini tartibga soluvchi qonunchilik bir necha marta qoʻpol ravishda buzilganda;</w:t>
      </w:r>
    </w:p>
    <w:p>
      <w:pPr>
        <w:pStyle w:val="1"/>
        <w:jc w:val="both"/>
        <w:ind w:firstLine="420"/>
        <w:spacing w:line="257" w:lineRule="auto"/>
        <w:rPr>
          <w:rStyle w:val="a3"/>
          <w:rFonts w:ascii="Times New Roman" w:hAnsi="Times New Roman"/>
        </w:rPr>
      </w:pPr>
      <w:r>
        <w:rPr>
          <w:rStyle w:val="a3"/>
          <w:rFonts w:ascii="Times New Roman" w:hAnsi="Times New Roman"/>
        </w:rPr>
        <w:t xml:space="preserve">ushbu Shartnoma shartlari buzilganda;</w:t>
      </w:r>
    </w:p>
    <w:p>
      <w:pPr>
        <w:pStyle w:val="1"/>
        <w:jc w:val="both"/>
        <w:ind w:firstLine="420"/>
        <w:spacing w:line="257" w:lineRule="auto"/>
        <w:rPr>
          <w:rStyle w:val="a3"/>
          <w:rFonts w:ascii="Times New Roman" w:hAnsi="Times New Roman"/>
        </w:rPr>
      </w:pPr>
      <w:r>
        <w:rPr>
          <w:rStyle w:val="a3"/>
          <w:rFonts w:ascii="Times New Roman" w:hAnsi="Times New Roman"/>
        </w:rPr>
        <w:t xml:space="preserve">amaldagi qonunchilikda nazarda tutilgan boshqa shartlar boʻyicha </w:t>
      </w:r>
    </w:p>
    <w:p>
      <w:pPr>
        <w:pStyle w:val="1"/>
        <w:jc w:val="both"/>
        <w:ind w:firstLine="420"/>
        <w:spacing w:line="257" w:lineRule="auto"/>
        <w:rPr>
          <w:rStyle w:val="a3"/>
          <w:rFonts w:ascii="Times New Roman" w:hAnsi="Times New Roman"/>
        </w:rPr>
      </w:pPr>
    </w:p>
    <w:p>
      <w:pPr>
        <w:pStyle w:val="11"/>
        <w:numPr>
          <w:numId w:val="4"/>
          <w:ilvl w:val="0"/>
        </w:numPr>
        <w:keepNext/>
        <w:keepLines/>
        <w:tabs>
          <w:tab w:val="left" w:pos="389"/>
        </w:tabs>
        <w:rPr>
          <w:b w:val="false"/>
          <w:rFonts w:ascii="Times New Roman" w:hAnsi="Times New Roman"/>
        </w:rPr>
      </w:pPr>
      <w:bookmarkStart w:id="5" w:name="bookmark76"/>
      <w:r>
        <w:rPr>
          <w:rStyle w:val="10"/>
          <w:b/>
          <w:rFonts w:ascii="Times New Roman" w:hAnsi="Times New Roman"/>
        </w:rPr>
        <w:t xml:space="preserve">TARAFLARNING JAVOBGARLIGI</w:t>
      </w:r>
      <w:bookmarkEnd w:id="5"/>
    </w:p>
    <w:p>
      <w:pPr>
        <w:pStyle w:val="1"/>
        <w:numPr>
          <w:numId w:val="4"/>
          <w:ilvl w:val="1"/>
        </w:numPr>
        <w:jc w:val="both"/>
        <w:ind w:firstLine="420"/>
        <w:tabs>
          <w:tab w:val="left" w:pos="965"/>
        </w:tabs>
      </w:pPr>
      <w:r>
        <w:rPr>
          <w:rStyle w:val="a3"/>
          <w:rFonts w:ascii="Times New Roman" w:hAnsi="Times New Roman"/>
        </w:rPr>
        <w:t xml:space="preserve">Taraflardan biri ushbu shartnoma shartlarini bajarmaganda yoki qonunchilikni muntazam ravishda buzganda ikkinchi taraf ushbu Shartnomaning belgilangan tartibda bekor qilinishini talab qilish huquqiga ega.</w:t>
      </w:r>
    </w:p>
    <w:p>
      <w:pPr>
        <w:pStyle w:val="1"/>
        <w:numPr>
          <w:numId w:val="4"/>
          <w:ilvl w:val="1"/>
        </w:numPr>
        <w:jc w:val="both"/>
        <w:ind w:firstLine="420"/>
        <w:tabs>
          <w:tab w:val="left" w:pos="970"/>
        </w:tabs>
      </w:pPr>
      <w:r>
        <w:rPr>
          <w:rStyle w:val="a3"/>
          <w:rFonts w:ascii="Times New Roman" w:hAnsi="Times New Roman"/>
        </w:rPr>
        <w:t xml:space="preserve">Bartaraf etilishi mumkin boʻlgan har qanday buzilish Shartnomaning bekor kilinishiga sabab boʻlmaydi.</w:t>
      </w:r>
    </w:p>
    <w:p>
      <w:pPr>
        <w:pStyle w:val="1"/>
        <w:numPr>
          <w:numId w:val="4"/>
          <w:ilvl w:val="1"/>
        </w:numPr>
        <w:jc w:val="both"/>
        <w:ind w:firstLine="420"/>
        <w:spacing w:after="180"/>
        <w:tabs>
          <w:tab w:val="left" w:pos="975"/>
        </w:tabs>
      </w:pPr>
      <w:r>
        <w:rPr>
          <w:rStyle w:val="a3"/>
          <w:rFonts w:ascii="Times New Roman" w:hAnsi="Times New Roman"/>
        </w:rPr>
        <w:t xml:space="preserve">Taraflardan biri Shartnomani bekor qilish istagi toʻgʻrisida ikkinchi tomonni Shartnomaning bekor qilinishi sabablarini asoslagan holda uch oy oldin yozma ravishda xabardor qiladi.</w:t>
      </w:r>
    </w:p>
    <w:p>
      <w:pPr>
        <w:pStyle w:val="11"/>
        <w:numPr>
          <w:numId w:val="4"/>
          <w:ilvl w:val="0"/>
        </w:numPr>
        <w:keepNext/>
        <w:keepLines/>
        <w:tabs>
          <w:tab w:val="left" w:pos="389"/>
        </w:tabs>
        <w:rPr>
          <w:b w:val="false"/>
          <w:rFonts w:ascii="Times New Roman" w:hAnsi="Times New Roman"/>
        </w:rPr>
      </w:pPr>
      <w:bookmarkStart w:id="6" w:name="bookmark78"/>
      <w:r>
        <w:rPr>
          <w:rStyle w:val="10"/>
          <w:b/>
          <w:rFonts w:ascii="Times New Roman" w:hAnsi="Times New Roman"/>
        </w:rPr>
        <w:t xml:space="preserve">NIZOLARNI </w:t>
      </w:r>
      <w:r>
        <w:rPr>
          <w:rStyle w:val="10"/>
          <w:b/>
          <w:rFonts w:ascii="Times New Roman" w:hAnsi="Times New Roman"/>
        </w:rPr>
        <w:t>H</w:t>
      </w:r>
      <w:r>
        <w:rPr>
          <w:rStyle w:val="10"/>
          <w:b/>
          <w:rFonts w:ascii="Times New Roman" w:hAnsi="Times New Roman"/>
        </w:rPr>
        <w:t xml:space="preserve">AL ETISH</w:t>
      </w:r>
      <w:bookmarkEnd w:id="6"/>
    </w:p>
    <w:p>
      <w:pPr>
        <w:pStyle w:val="1"/>
        <w:numPr>
          <w:numId w:val="4"/>
          <w:ilvl w:val="1"/>
        </w:numPr>
        <w:jc w:val="both"/>
        <w:ind w:firstLine="420"/>
        <w:tabs>
          <w:tab w:val="left" w:pos="980"/>
        </w:tabs>
      </w:pPr>
      <w:r>
        <w:rPr>
          <w:rStyle w:val="a3"/>
          <w:rFonts w:ascii="Times New Roman" w:hAnsi="Times New Roman"/>
        </w:rPr>
        <w:t xml:space="preserve">Ushbu Shartnoma yuzasidan yoki u bilan bogʻliq holda taraflar oʻrtasida kelib chiqadigan nizolar mediatsiya tartib-taomilini amalga oshirgan holda hal etiladi.</w:t>
      </w:r>
    </w:p>
    <w:p>
      <w:pPr>
        <w:pStyle w:val="1"/>
        <w:numPr>
          <w:numId w:val="4"/>
          <w:ilvl w:val="1"/>
        </w:numPr>
        <w:jc w:val="both"/>
        <w:ind w:firstLine="420"/>
        <w:spacing w:after="180"/>
        <w:tabs>
          <w:tab w:val="left" w:pos="975"/>
        </w:tabs>
      </w:pPr>
      <w:r>
        <w:rPr>
          <w:rStyle w:val="a3"/>
          <w:rFonts w:ascii="Times New Roman" w:hAnsi="Times New Roman"/>
        </w:rPr>
        <w:t xml:space="preserve">Mediatsiya tartib-taomilini qoʻllash yoʻli bilan nizoni hal etish imkoniyati boʻlmagan taqdirda, mazkur shartnomaning tuzilishi, uning shartlarining oʻzgarishi, buzilishi, ijro etilishi, bekor boʻlishi, tugatilishi va haqiqiyligi yuzasidan kelib chiquvchi barcha nizolar “Demokratiya va inson huquqlari instituti” respublika jamoat birlashmasi huzuridagi doimiy faoliyat koʻsatuvchi Hakamlik sudida uning Reglamentiga asosan hakamlik sudyasi tomonidan yakka tartibda koʻrib chiqiladi. Hakamlik sudining hal qiluv qarori taraflar uchun qatʼiy va majburiy hisoblanadi.</w:t>
      </w:r>
    </w:p>
    <w:p>
      <w:pPr>
        <w:pStyle w:val="11"/>
        <w:numPr>
          <w:numId w:val="4"/>
          <w:ilvl w:val="0"/>
        </w:numPr>
        <w:keepNext/>
        <w:keepLines/>
        <w:tabs>
          <w:tab w:val="left" w:pos="389"/>
        </w:tabs>
        <w:rPr>
          <w:b w:val="false"/>
          <w:rFonts w:ascii="Times New Roman" w:hAnsi="Times New Roman"/>
        </w:rPr>
      </w:pPr>
      <w:bookmarkStart w:id="7" w:name="bookmark80"/>
      <w:r>
        <w:rPr>
          <w:rStyle w:val="10"/>
          <w:b/>
          <w:rFonts w:ascii="Times New Roman" w:hAnsi="Times New Roman"/>
        </w:rPr>
        <w:t xml:space="preserve">SHARTNOMANING ALO</w:t>
      </w:r>
      <w:r>
        <w:rPr>
          <w:rStyle w:val="10"/>
          <w:b/>
          <w:rFonts w:ascii="Times New Roman" w:hAnsi="Times New Roman"/>
        </w:rPr>
        <w:t>H</w:t>
      </w:r>
      <w:r>
        <w:rPr>
          <w:rStyle w:val="10"/>
          <w:b/>
          <w:rFonts w:ascii="Times New Roman" w:hAnsi="Times New Roman"/>
        </w:rPr>
        <w:t xml:space="preserve">IDA SHARTLARI</w:t>
      </w:r>
      <w:bookmarkEnd w:id="7"/>
    </w:p>
    <w:p>
      <w:pPr>
        <w:pStyle w:val="1"/>
        <w:numPr>
          <w:numId w:val="4"/>
          <w:ilvl w:val="1"/>
        </w:numPr>
        <w:jc w:val="both"/>
        <w:ind w:firstLine="420"/>
        <w:spacing w:after="460"/>
        <w:tabs>
          <w:tab w:val="left" w:pos="970"/>
        </w:tabs>
      </w:pPr>
      <w:r>
        <w:rPr>
          <w:rStyle w:val="a3"/>
          <w:rFonts w:ascii="Times New Roman" w:hAnsi="Times New Roman"/>
        </w:rPr>
        <w:t xml:space="preserve">Ushbu shartnoma uch nusxada tuzildi, ulardan bittasi tuman hokimligida, ikkinchisi fermer xoʻjaligida, uchinchisi tuman yer resurslari xizmatida saqlanadi.</w:t>
      </w:r>
    </w:p>
    <w:p>
      <w:pPr>
        <w:pStyle w:val="1"/>
        <w:numPr>
          <w:numId w:val="4"/>
          <w:ilvl w:val="0"/>
        </w:numPr>
        <w:jc w:val="center"/>
        <w:ind w:firstLine="440"/>
        <w:rPr>
          <w:rStyle w:val="a3"/>
          <w:b/>
          <w:rFonts w:ascii="Times New Roman" w:hAnsi="Times New Roman"/>
        </w:rPr>
      </w:pPr>
      <w:r>
        <w:rPr>
          <w:rStyle w:val="a3"/>
          <w:b/>
          <w:rFonts w:ascii="Times New Roman" w:hAnsi="Times New Roman"/>
        </w:rPr>
        <w:t xml:space="preserve">TARAFLARNING REKVIZITLARI:</w:t>
      </w:r>
    </w:p>
    <w:p>
      <w:pPr>
        <w:pStyle w:val="1"/>
        <w:jc w:val="center"/>
        <w:ind w:left="440" w:firstLine="0"/>
        <w:rPr>
          <w:rStyle w:val="a3"/>
          <w:b/>
          <w:rFonts w:ascii="Times New Roman" w:hAnsi="Times New Roman"/>
        </w:rPr>
      </w:pPr>
    </w:p>
    <w:tbl>
      <w:tblPr>
        <w:tblStyle w:val="a6"/>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678"/>
        <w:gridCol w:w="4677"/>
      </w:tblGrid>
      <w:tr>
        <w:tc>
          <w:tcPr>
            <w:tcW w:w="4869" w:type="dxa"/>
          </w:tcPr>
          <w:p>
            <w:pPr>
              <w:pStyle w:val="1"/>
              <w:jc w:val="both"/>
              <w:ind w:firstLine="440"/>
              <w:rPr>
                <w:rStyle w:val="a3"/>
                <w:b/>
                <w:rFonts w:ascii="Times New Roman" w:hAnsi="Times New Roman"/>
              </w:rPr>
            </w:pPr>
            <w:r>
              <w:rPr>
                <w:rStyle w:val="a3"/>
                <w:b/>
                <w:rFonts w:ascii="Times New Roman" w:hAnsi="Times New Roman"/>
              </w:rPr>
              <w:t xml:space="preserve">IJARAGA BERUVCHI: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{"Y":18}</w:instrText>
              <w:fldChar w:fldCharType="separate"/>
            </w:r>
            <w:r>
              <w:rPr>
                <w:rStyle w:val="a3"/>
                <w:vanish w:val="false"/>
                <w:rFonts w:ascii="Times New Roman" w:hAnsi="Times New Roman"/>
              </w:rPr>
              <w:t xml:space="preserve">Ijaraga beruvchining yuridik manzili</w:t>
              <w:fldChar w:fldCharType="end"/>
            </w:r>
          </w:p>
          <w:p>
            <w:pPr>
              <w:pStyle w:val="1"/>
              <w:jc w:val="both"/>
              <w:ind w:firstLine="440"/>
              <w:rPr>
                <w:rStyle w:val="a3"/>
                <w:rFonts w:ascii="Times New Roman" w:hAnsi="Times New Roman"/>
              </w:rPr>
            </w:pPr>
            <w:r>
              <w:rPr>
                <w:rStyle w:val="a3"/>
                <w:rFonts w:ascii="Times New Roman" w:hAnsi="Times New Roman"/>
              </w:rPr>
              <w:t>H/R:</w:t>
            </w:r>
            <w:r>
              <w:rPr>
                <w:rStyle w:val="a3"/>
                <w:vanish w:val="false"/>
                <w:rFonts w:ascii="Times New Roman" w:hAnsi="Times New Roman"/>
              </w:rPr>
              <w:fldChar w:fldCharType="begin"/>
              <w:instrText xml:space="preserve">X {"Y":19}</w:instrText>
              <w:fldChar w:fldCharType="separate"/>
            </w:r>
            <w:r>
              <w:rPr>
                <w:rStyle w:val="a3"/>
                <w:vanish w:val="false"/>
                <w:rFonts w:ascii="Times New Roman" w:hAnsi="Times New Roman"/>
              </w:rPr>
              <w:t xml:space="preserve"> Ijaraga beruvchining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{"Y":20}</w:instrText>
              <w:fldChar w:fldCharType="separate"/>
            </w:r>
            <w:r>
              <w:rPr>
                <w:rStyle w:val="a3"/>
                <w:vanish w:val="false"/>
                <w:rFonts w:ascii="Times New Roman" w:hAnsi="Times New Roman"/>
              </w:rPr>
              <w:t xml:space="preserve">Ijaraga beruvchining bank kodi</w:t>
              <w:fldChar w:fldCharType="end"/>
            </w:r>
          </w:p>
          <w:p>
            <w:pPr>
              <w:pStyle w:val="1"/>
              <w:jc w:val="both"/>
              <w:ind w:firstLine="440"/>
              <w:rPr>
                <w:rStyle w:val="a3"/>
                <w:rFonts w:ascii="Times New Roman" w:hAnsi="Times New Roman"/>
              </w:rPr>
            </w:pPr>
            <w:r>
              <w:rPr>
                <w:rStyle w:val="a3"/>
                <w:rFonts w:ascii="Times New Roman" w:hAnsi="Times New Roman"/>
              </w:rPr>
              <w:t>STIR:</w:t>
            </w:r>
            <w:r>
              <w:rPr>
                <w:rStyle w:val="a3"/>
                <w:vanish w:val="false"/>
                <w:rFonts w:ascii="Times New Roman" w:hAnsi="Times New Roman"/>
              </w:rPr>
              <w:fldChar w:fldCharType="begin"/>
              <w:instrText xml:space="preserve">X {"Y":21}</w:instrText>
              <w:fldChar w:fldCharType="separate"/>
            </w:r>
            <w:r>
              <w:rPr>
                <w:rStyle w:val="a3"/>
                <w:vanish w:val="false"/>
                <w:rFonts w:ascii="Times New Roman" w:hAnsi="Times New Roman"/>
              </w:rPr>
              <w:t xml:space="preserve">Ijaraga beruvchining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{"Y":22}</w:instrText>
              <w:fldChar w:fldCharType="separate"/>
            </w:r>
            <w:r>
              <w:rPr>
                <w:rStyle w:val="a3"/>
                <w:vanish w:val="false"/>
                <w:rFonts w:ascii="Times New Roman" w:hAnsi="Times New Roman"/>
              </w:rPr>
              <w:t xml:space="preserve">Ijaraga beruvchi bilan bogʻlanish uchun telefon raqami</w:t>
              <w:fldChar w:fldCharType="end"/>
            </w:r>
          </w:p>
        </w:tc>
        <w:tc>
          <w:tcPr>
            <w:tcW w:w="4869" w:type="dxa"/>
          </w:tcPr>
          <w:p>
            <w:pPr>
              <w:pStyle w:val="1"/>
              <w:jc w:val="both"/>
              <w:ind w:firstLine="440"/>
              <w:rPr>
                <w:rStyle w:val="a3"/>
                <w:b/>
                <w:rFonts w:ascii="Times New Roman" w:hAnsi="Times New Roman"/>
              </w:rPr>
            </w:pPr>
            <w:r>
              <w:rPr>
                <w:rStyle w:val="a3"/>
                <w:b/>
                <w:rFonts w:ascii="Times New Roman" w:hAnsi="Times New Roman"/>
              </w:rPr>
              <w:t>IJARACHI:</w:t>
            </w:r>
          </w:p>
          <w:p>
            <w:pPr>
              <w:pStyle w:val="1"/>
              <w:jc w:val="both"/>
              <w:ind w:firstLine="440"/>
              <w:rPr>
                <w:rStyle w:val="a3"/>
                <w:rFonts w:ascii="Times New Roman" w:hAnsi="Times New Roman"/>
              </w:rPr>
            </w:pPr>
            <w:r>
              <w:rPr>
                <w:rStyle w:val="a3"/>
                <w:rFonts w:ascii="Times New Roman" w:hAnsi="Times New Roman"/>
              </w:rPr>
              <w:t xml:space="preserve">Yuridik manzili: </w:t>
            </w:r>
            <w:r>
              <w:rPr>
                <w:rStyle w:val="a3"/>
                <w:vanish w:val="false"/>
                <w:rFonts w:ascii="Times New Roman" w:hAnsi="Times New Roman"/>
              </w:rPr>
              <w:fldChar w:fldCharType="begin"/>
              <w:instrText xml:space="preserve">X {"Y":23}</w:instrText>
              <w:fldChar w:fldCharType="separate"/>
            </w:r>
            <w:r>
              <w:rPr>
                <w:rStyle w:val="a3"/>
                <w:vanish w:val="false"/>
                <w:rFonts w:ascii="Times New Roman" w:hAnsi="Times New Roman"/>
              </w:rPr>
              <w:t xml:space="preserve">Ijarachining yuridik manzili</w:t>
              <w:fldChar w:fldCharType="end"/>
            </w:r>
          </w:p>
          <w:p>
            <w:pPr>
              <w:pStyle w:val="1"/>
              <w:jc w:val="both"/>
              <w:ind w:firstLine="440"/>
              <w:rPr>
                <w:rStyle w:val="a3"/>
                <w:rFonts w:ascii="Times New Roman" w:hAnsi="Times New Roman"/>
              </w:rPr>
            </w:pPr>
            <w:r>
              <w:rPr>
                <w:rStyle w:val="a3"/>
                <w:rFonts w:ascii="Times New Roman" w:hAnsi="Times New Roman"/>
              </w:rPr>
              <w:t xml:space="preserve">H/R </w:t>
            </w:r>
            <w:r>
              <w:rPr>
                <w:rStyle w:val="a3"/>
                <w:vanish w:val="false"/>
                <w:rFonts w:ascii="Times New Roman" w:hAnsi="Times New Roman"/>
              </w:rPr>
              <w:fldChar w:fldCharType="begin"/>
              <w:instrText xml:space="preserve">X {"Y":24}</w:instrText>
              <w:fldChar w:fldCharType="separate"/>
            </w:r>
            <w:r>
              <w:rPr>
                <w:rStyle w:val="a3"/>
                <w:vanish w:val="false"/>
                <w:rFonts w:ascii="Times New Roman" w:hAnsi="Times New Roman"/>
              </w:rPr>
              <w:t xml:space="preserve">Ijarachining hisob raqami</w:t>
              <w:fldChar w:fldCharType="end"/>
            </w:r>
          </w:p>
          <w:p>
            <w:pPr>
              <w:pStyle w:val="1"/>
              <w:jc w:val="both"/>
              <w:ind w:firstLine="440"/>
              <w:rPr>
                <w:rStyle w:val="a3"/>
                <w:rFonts w:ascii="Times New Roman" w:hAnsi="Times New Roman"/>
              </w:rPr>
            </w:pPr>
            <w:r>
              <w:rPr>
                <w:rStyle w:val="a3"/>
                <w:rFonts w:ascii="Times New Roman" w:hAnsi="Times New Roman"/>
              </w:rPr>
              <w:t xml:space="preserve">Bank kodi </w:t>
            </w:r>
            <w:r>
              <w:rPr>
                <w:rStyle w:val="a3"/>
                <w:vanish w:val="false"/>
                <w:rFonts w:ascii="Times New Roman" w:hAnsi="Times New Roman"/>
              </w:rPr>
              <w:fldChar w:fldCharType="begin"/>
              <w:instrText xml:space="preserve">X {"Y":25}</w:instrText>
              <w:fldChar w:fldCharType="separate"/>
            </w:r>
            <w:r>
              <w:rPr>
                <w:rStyle w:val="a3"/>
                <w:vanish w:val="false"/>
                <w:rFonts w:ascii="Times New Roman" w:hAnsi="Times New Roman"/>
              </w:rPr>
              <w:t xml:space="preserve">Ijarachining bank kodi</w:t>
              <w:fldChar w:fldCharType="end"/>
            </w:r>
          </w:p>
          <w:p>
            <w:pPr>
              <w:pStyle w:val="1"/>
              <w:jc w:val="both"/>
              <w:ind w:firstLine="440"/>
              <w:rPr>
                <w:rStyle w:val="a3"/>
                <w:rFonts w:ascii="Times New Roman" w:hAnsi="Times New Roman"/>
              </w:rPr>
            </w:pPr>
            <w:r>
              <w:rPr>
                <w:rStyle w:val="a3"/>
                <w:rFonts w:ascii="Times New Roman" w:hAnsi="Times New Roman"/>
              </w:rPr>
              <w:t xml:space="preserve">STIR: </w:t>
            </w:r>
            <w:r>
              <w:rPr>
                <w:rStyle w:val="a3"/>
                <w:vanish w:val="false"/>
                <w:rFonts w:ascii="Times New Roman" w:hAnsi="Times New Roman"/>
              </w:rPr>
              <w:fldChar w:fldCharType="begin"/>
              <w:instrText xml:space="preserve">X {"Y":26}</w:instrText>
              <w:fldChar w:fldCharType="separate"/>
            </w:r>
            <w:r>
              <w:rPr>
                <w:rStyle w:val="a3"/>
                <w:vanish w:val="false"/>
                <w:rFonts w:ascii="Times New Roman" w:hAnsi="Times New Roman"/>
              </w:rPr>
              <w:t xml:space="preserve">Ijarachining STIR raqami</w:t>
              <w:fldChar w:fldCharType="end"/>
            </w:r>
          </w:p>
          <w:p>
            <w:pPr>
              <w:pStyle w:val="1"/>
              <w:jc w:val="center"/>
              <w:ind w:firstLine="0"/>
              <w:rPr>
                <w:rStyle w:val="a3"/>
                <w:b/>
                <w:rFonts w:ascii="Times New Roman" w:hAnsi="Times New Roman"/>
              </w:rPr>
            </w:pPr>
            <w:r>
              <w:rPr>
                <w:rStyle w:val="a3"/>
                <w:rFonts w:ascii="Times New Roman" w:hAnsi="Times New Roman"/>
              </w:rPr>
              <w:t xml:space="preserve">     </w:t>
            </w:r>
            <w:r>
              <w:rPr>
                <w:rStyle w:val="a3"/>
                <w:vanish w:val="false"/>
                <w:rFonts w:ascii="Times New Roman" w:hAnsi="Times New Roman"/>
              </w:rPr>
              <w:fldChar w:fldCharType="begin"/>
              <w:instrText xml:space="preserve">X {"Y":27}</w:instrText>
              <w:fldChar w:fldCharType="separate"/>
            </w:r>
            <w:r>
              <w:rPr>
                <w:rStyle w:val="a3"/>
                <w:vanish w:val="false"/>
                <w:rFonts w:ascii="Times New Roman" w:hAnsi="Times New Roman"/>
              </w:rPr>
              <w:t xml:space="preserve">Ijarachining telefon raqami</w:t>
              <w:fldChar w:fldCharType="end"/>
            </w:r>
          </w:p>
        </w:tc>
      </w:tr>
    </w:tbl>
    <w:p>
      <w:pPr>
        <w:pStyle w:val="1"/>
        <w:numPr>
          <w:numId w:val="4"/>
          <w:ilvl w:val="0"/>
        </w:numPr>
        <w:jc w:val="center"/>
        <w:ind w:firstLine="440"/>
        <w:rPr>
          <w:rStyle w:val="a3"/>
          <w:b/>
          <w:rFonts w:ascii="Times New Roman" w:hAnsi="Times New Roman"/>
        </w:rPr>
      </w:pPr>
    </w:p>
    <w:p>
      <w:pPr>
        <w:pStyle w:val="1"/>
        <w:jc w:val="both"/>
        <w:ind w:left="440" w:firstLine="0"/>
        <w:rPr>
          <w:rStyle w:val="a3"/>
          <w:rFonts w:ascii="Times New Roman" w:hAnsi="Times New Roman"/>
        </w:rPr>
      </w:pPr>
      <w:r>
        <w:rPr>
          <w:rStyle w:val="a3"/>
          <w:rFonts w:ascii="Times New Roman" w:hAnsi="Times New Roman"/>
        </w:rPr>
        <w:t xml:space="preserve">Muhr oʻrni                                                                   Muhr oʻrni</w:t>
      </w: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rStyle w:val="a3"/>
          <w:rFonts w:ascii="Times New Roman" w:hAnsi="Times New Roman"/>
        </w:rPr>
      </w:pPr>
    </w:p>
    <w:p>
      <w:pPr>
        <w:pStyle w:val="1"/>
        <w:jc w:val="both"/>
        <w:ind w:left="440" w:firstLine="0"/>
        <w:rPr>
          <w:b/>
          <w:rFonts w:ascii="Times New Roman" w:hAnsi="Times New Roman"/>
        </w:rPr>
      </w:pPr>
      <w:r>
        <w:rPr>
          <w:b/>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A256D"/>
    <w:multiLevelType w:val="multilevel"/>
    <w:tmpl w:val="0446675C"/>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EEC1238"/>
    <w:multiLevelType w:val="multilevel"/>
    <w:tmpl w:val="4ACA990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3EB299B"/>
    <w:multiLevelType w:val="multilevel"/>
    <w:tmpl w:val="9228B56A"/>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9A85A35"/>
    <w:multiLevelType w:val="multilevel"/>
    <w:tmpl w:val="EE16497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95D"/>
    <w:rsid w:val="000C5322"/>
    <w:rsid w:val="00230B72"/>
    <w:rsid w:val="0033795D"/>
    <w:rsid w:val="00364BCA"/>
    <w:rsid w:val="003656B9"/>
    <w:rsid w:val="00417545"/>
    <w:rsid w:val="00455154"/>
    <w:rsid w:val="004D7B70"/>
    <w:rsid w:val="00567ACC"/>
    <w:rsid w:val="0060454A"/>
    <w:rsid w:val="0060750B"/>
    <w:rsid w:val="00752E69"/>
    <w:rsid w:val="00851767"/>
    <w:rsid w:val="008E6B39"/>
    <w:rsid w:val="00A55B60"/>
    <w:rsid w:val="00B038CA"/>
    <w:rsid w:val="00B22CC5"/>
    <w:rsid w:val="00B3085B"/>
    <w:rsid w:val="00BF5CAD"/>
    <w:rsid w:val="00C72276"/>
    <w:rsid w:val="00E60ABE"/>
    <w:rsid w:val="00E611E2"/>
    <w:rsid w:val="00E9641F"/>
    <w:rsid w:val="00F011CC"/>
    <w:rsid w:val="00F26952"/>
    <w:rsid w:val="00FC2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48F1B7-8717-4BC9-B1C4-B6D927FB0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C5322"/>
    <w:pPr>
      <w:widowControl w:val="0"/>
      <w:spacing w:after="0" w:line="240" w:lineRule="auto"/>
    </w:pPr>
    <w:rPr>
      <w:rFonts w:ascii="Microsoft Sans Serif" w:eastAsia="Microsoft Sans Serif" w:hAnsi="Microsoft Sans Serif" w:cs="Microsoft Sans Serif"/>
      <w:color w:val="00000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0C5322"/>
    <w:rPr>
      <w:rFonts w:ascii="Times New Roman" w:eastAsia="Times New Roman" w:hAnsi="Times New Roman" w:cs="Times New Roman"/>
    </w:rPr>
  </w:style>
  <w:style w:type="character" w:customStyle="1" w:styleId="2">
    <w:name w:val="Основной текст (2)_"/>
    <w:basedOn w:val="a0"/>
    <w:link w:val="20"/>
    <w:rsid w:val="000C5322"/>
    <w:rPr>
      <w:rFonts w:ascii="Times New Roman" w:eastAsia="Times New Roman" w:hAnsi="Times New Roman" w:cs="Times New Roman"/>
      <w:i/>
      <w:iCs/>
      <w:sz w:val="15"/>
      <w:szCs w:val="15"/>
    </w:rPr>
  </w:style>
  <w:style w:type="character" w:customStyle="1" w:styleId="a4">
    <w:name w:val="Оглавление_"/>
    <w:basedOn w:val="a0"/>
    <w:link w:val="a5"/>
    <w:rsid w:val="000C5322"/>
    <w:rPr>
      <w:rFonts w:ascii="Times New Roman" w:eastAsia="Times New Roman" w:hAnsi="Times New Roman" w:cs="Times New Roman"/>
    </w:rPr>
  </w:style>
  <w:style w:type="paragraph" w:customStyle="1" w:styleId="1">
    <w:name w:val="Основной текст1"/>
    <w:basedOn w:val="a"/>
    <w:link w:val="a3"/>
    <w:rsid w:val="000C5322"/>
    <w:pPr>
      <w:ind w:firstLine="400"/>
    </w:pPr>
    <w:rPr>
      <w:rFonts w:ascii="Times New Roman" w:eastAsia="Times New Roman" w:hAnsi="Times New Roman" w:cs="Times New Roman"/>
      <w:color w:val="auto"/>
      <w:sz w:val="22"/>
      <w:szCs w:val="22"/>
      <w:lang w:eastAsia="en-US"/>
    </w:rPr>
  </w:style>
  <w:style w:type="paragraph" w:customStyle="1" w:styleId="20">
    <w:name w:val="Основной текст (2)"/>
    <w:basedOn w:val="a"/>
    <w:link w:val="2"/>
    <w:rsid w:val="000C5322"/>
    <w:pPr>
      <w:spacing w:line="298" w:lineRule="auto"/>
      <w:ind w:firstLine="5500"/>
    </w:pPr>
    <w:rPr>
      <w:rFonts w:ascii="Times New Roman" w:eastAsia="Times New Roman" w:hAnsi="Times New Roman" w:cs="Times New Roman"/>
      <w:i/>
      <w:iCs/>
      <w:color w:val="auto"/>
      <w:sz w:val="15"/>
      <w:szCs w:val="15"/>
      <w:lang w:eastAsia="en-US"/>
    </w:rPr>
  </w:style>
  <w:style w:type="paragraph" w:customStyle="1" w:styleId="a5">
    <w:name w:val="Оглавление"/>
    <w:basedOn w:val="a"/>
    <w:link w:val="a4"/>
    <w:rsid w:val="000C5322"/>
    <w:pPr>
      <w:ind w:firstLine="420"/>
    </w:pPr>
    <w:rPr>
      <w:rFonts w:ascii="Times New Roman" w:eastAsia="Times New Roman" w:hAnsi="Times New Roman" w:cs="Times New Roman"/>
      <w:color w:val="auto"/>
      <w:sz w:val="22"/>
      <w:szCs w:val="22"/>
      <w:lang w:eastAsia="en-US"/>
    </w:rPr>
  </w:style>
  <w:style w:type="character" w:customStyle="1" w:styleId="10">
    <w:name w:val="Заголовок №1_"/>
    <w:basedOn w:val="a0"/>
    <w:link w:val="11"/>
    <w:rsid w:val="000C5322"/>
    <w:rPr>
      <w:rFonts w:ascii="Times New Roman" w:eastAsia="Times New Roman" w:hAnsi="Times New Roman" w:cs="Times New Roman"/>
      <w:b/>
      <w:bCs/>
    </w:rPr>
  </w:style>
  <w:style w:type="paragraph" w:customStyle="1" w:styleId="11">
    <w:name w:val="Заголовок №1"/>
    <w:basedOn w:val="a"/>
    <w:link w:val="10"/>
    <w:rsid w:val="000C5322"/>
    <w:pPr>
      <w:spacing w:after="180"/>
      <w:jc w:val="center"/>
      <w:outlineLvl w:val="0"/>
    </w:pPr>
    <w:rPr>
      <w:rFonts w:ascii="Times New Roman" w:eastAsia="Times New Roman" w:hAnsi="Times New Roman" w:cs="Times New Roman"/>
      <w:b/>
      <w:bCs/>
      <w:color w:val="auto"/>
      <w:sz w:val="22"/>
      <w:szCs w:val="22"/>
      <w:lang w:eastAsia="en-US"/>
    </w:rPr>
  </w:style>
  <w:style w:type="character" w:customStyle="1" w:styleId="structures">
    <w:name w:val="structures"/>
    <w:basedOn w:val="a0"/>
    <w:rsid w:val="00B038CA"/>
  </w:style>
  <w:style w:type="table" w:styleId="a6">
    <w:name w:val="Table Grid"/>
    <w:basedOn w:val="a1"/>
    <w:uiPriority w:val="39"/>
    <w:rsid w:val="0060454A"/>
    <w:pPr>
      <w:widowControl w:val="0"/>
      <w:spacing w:after="0" w:line="240" w:lineRule="auto"/>
    </w:pPr>
    <w:rPr>
      <w:rFonts w:ascii="Microsoft Sans Serif" w:eastAsia="Microsoft Sans Serif" w:hAnsi="Microsoft Sans Serif" w:cs="Microsoft Sans Serif"/>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Колонтитул_"/>
    <w:basedOn w:val="a0"/>
    <w:link w:val="a8"/>
    <w:rsid w:val="00E611E2"/>
    <w:rPr>
      <w:rFonts w:ascii="Times New Roman" w:eastAsia="Times New Roman" w:hAnsi="Times New Roman" w:cs="Times New Roman"/>
      <w:b/>
      <w:bCs/>
    </w:rPr>
  </w:style>
  <w:style w:type="paragraph" w:customStyle="1" w:styleId="a8">
    <w:name w:val="Колонтитул"/>
    <w:basedOn w:val="a"/>
    <w:link w:val="a7"/>
    <w:rsid w:val="00E611E2"/>
    <w:rPr>
      <w:rFonts w:ascii="Times New Roman" w:eastAsia="Times New Roman" w:hAnsi="Times New Roman" w:cs="Times New Roman"/>
      <w:b/>
      <w:bCs/>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1435</Words>
  <Characters>8182</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3</cp:revision>
  <dcterms:created xsi:type="dcterms:W3CDTF">2025-02-03T07:54:00Z</dcterms:created>
  <dcterms:modified xsi:type="dcterms:W3CDTF">2025-04-10T09:41:00Z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Ijaraga beruvchi tashkilotning nomi, tashkiliy-huquqiy shakli</w:name>
    <w:value w:hidden="false">
      <w:unit w:active="false"/>
    </w:value>
  </w:element>
  <w:element w:id="7" w:kind="variable" w:type="string" w:valueMode="normal" w:required="false" w:groupID="5">
    <w:identifier xml:space="preserve">ID7</w:identifier>
    <w:name xml:space="preserve">Ijaraga beruvchiga shartnoma tuzish huquqini beruvchi hujjat</w:name>
    <w:value w:hidden="false">
      <w:unit w:active="false"/>
    </w:value>
  </w:element>
  <w:element w:id="8" w:kind="variable" w:type="string" w:valueMode="normal" w:required="false" w:groupID="5">
    <w:identifier xml:space="preserve">ID8</w:identifier>
    <w:name xml:space="preserve">Ijaraga beruvchi tashkilot rahbari lavozimi va F.I.Osi</w:name>
    <w:value w:hidden="false">
      <w:unit w:active="false"/>
    </w:value>
  </w:element>
  <w:element w:id="9" w:kind="variable" w:type="string" w:valueMode="normal" w:required="false" w:groupID="5">
    <w:identifier xml:space="preserve">ID9</w:identifier>
    <w:name xml:space="preserve">Ijarachi tashkilotning nomi, tashkiliy-huquqiy shakli</w:name>
    <w:value w:hidden="false">
      <w:unit w:active="false"/>
    </w:value>
  </w:element>
  <w:element w:id="10" w:kind="variable" w:type="string" w:valueMode="normal" w:required="false" w:groupID="5">
    <w:identifier xml:space="preserve">ID10</w:identifier>
    <w:name xml:space="preserve">Ijarachiga shartnoma tuzish huquqini beruvchi hujjat</w:name>
    <w:value w:hidden="false">
      <w:unit w:active="false"/>
    </w:value>
  </w:element>
  <w:element w:id="11" w:kind="variable" w:type="string" w:valueMode="normal" w:required="false" w:groupID="5">
    <w:identifier xml:space="preserve">ID11</w:identifier>
    <w:name xml:space="preserve">Ijarachi tashkilot rahbari lavozimi va F.I.Osi</w:name>
    <w:value w:hidden="false">
      <w:unit w:active="false"/>
    </w:value>
  </w:element>
  <w:element w:id="12" w:kind="category" w:type="string" w:valueMode="normal" w:required="false" w:groupID="12">
    <w:identifier xml:space="preserve">ID12</w:identifier>
    <w:name xml:space="preserve">Shartnoma shartlari</w:name>
    <w:value w:hidden="true">
      <w:unit w:active="false"/>
    </w:value>
  </w:element>
  <w:element w:id="13" w:kind="variable" w:type="string" w:valueMode="normal" w:required="false" w:groupID="12">
    <w:identifier xml:space="preserve">ID13</w:identifier>
    <w:name xml:space="preserve">Yer ijaraga berilayotgan tuman nomi</w:name>
    <w:value w:hidden="false">
      <w:unit w:active="false"/>
    </w:value>
  </w:element>
  <w:element w:id="14" w:kind="variable" w:type="string" w:valueMode="normal" w:required="false" w:groupID="12">
    <w:identifier xml:space="preserve">ID14</w:identifier>
    <w:name xml:space="preserve">Ijaraga berilayotgan yerning maydoni</w:name>
    <w:value w:hidden="false">
      <w:unit w:active="false"/>
    </w:value>
  </w:element>
  <w:element w:id="15" w:kind="variable" w:type="string" w:valueMode="normal" w:required="false" w:groupID="12">
    <w:identifier xml:space="preserve">ID15</w:identifier>
    <w:name xml:space="preserve">Ijaraga berilayotgan sananing boshlanishi</w:name>
    <w:value w:hidden="false">
      <w:unit w:active="false"/>
    </w:value>
  </w:element>
  <w:element w:id="16" w:kind="variable" w:type="string" w:valueMode="normal" w:required="false" w:groupID="12">
    <w:identifier xml:space="preserve">ID16</w:identifier>
    <w:name xml:space="preserve">Ijara muddati</w:name>
    <w:value w:hidden="false">
      <w:unit w:active="false"/>
    </w:value>
  </w:element>
  <w:element w:id="17" w:kind="category" w:type="string" w:valueMode="normal" w:required="false" w:groupID="17">
    <w:identifier xml:space="preserve">ID17</w:identifier>
    <w:name xml:space="preserve">Taraflarning rekvizitlari</w:name>
    <w:value w:hidden="true">
      <w:unit w:active="false"/>
    </w:value>
  </w:element>
  <w:element w:id="18" w:kind="variable" w:type="string" w:valueMode="normal" w:required="false" w:groupID="17">
    <w:identifier xml:space="preserve">ID18</w:identifier>
    <w:name xml:space="preserve">Ijaraga beruvchining yuridik manzili</w:name>
    <w:value w:hidden="false">
      <w:unit w:active="false"/>
    </w:value>
  </w:element>
  <w:element w:id="19" w:kind="variable" w:type="string" w:valueMode="normal" w:required="false" w:groupID="17">
    <w:identifier xml:space="preserve">ID19</w:identifier>
    <w:name xml:space="preserve"> Ijaraga beruvchining hisob raqami</w:name>
    <w:value w:hidden="false">
      <w:unit w:active="false"/>
    </w:value>
  </w:element>
  <w:element w:id="20" w:kind="variable" w:type="string" w:valueMode="normal" w:required="false" w:groupID="17">
    <w:identifier xml:space="preserve">ID20</w:identifier>
    <w:name xml:space="preserve">Ijaraga beruvchining bank kodi</w:name>
    <w:value w:hidden="false">
      <w:unit w:active="false"/>
    </w:value>
  </w:element>
  <w:element w:id="21" w:kind="variable" w:type="string" w:valueMode="normal" w:required="false" w:groupID="17">
    <w:identifier xml:space="preserve">ID21</w:identifier>
    <w:name xml:space="preserve">Ijaraga beruvchining STIR raqami</w:name>
    <w:value w:hidden="false">
      <w:unit w:active="false"/>
    </w:value>
  </w:element>
  <w:element w:id="22" w:kind="variable" w:type="string" w:valueMode="normal" w:required="false" w:groupID="17">
    <w:identifier xml:space="preserve">ID22</w:identifier>
    <w:name xml:space="preserve">Ijaraga beruvchi bilan bogʻlanish uchun telefon raqami</w:name>
    <w:value w:hidden="false">
      <w:unit w:active="false"/>
    </w:value>
  </w:element>
  <w:element w:id="23" w:kind="variable" w:type="string" w:valueMode="normal" w:required="false" w:groupID="17">
    <w:identifier xml:space="preserve">ID23</w:identifier>
    <w:name xml:space="preserve">Ijarachining yuridik manzili</w:name>
    <w:value w:hidden="false">
      <w:unit w:active="false"/>
    </w:value>
  </w:element>
  <w:element w:id="24" w:kind="variable" w:type="string" w:valueMode="normal" w:required="false" w:groupID="17">
    <w:identifier xml:space="preserve">ID24</w:identifier>
    <w:name xml:space="preserve">Ijarachining hisob raqami</w:name>
    <w:value w:hidden="false">
      <w:unit w:active="false"/>
    </w:value>
  </w:element>
  <w:element w:id="25" w:kind="variable" w:type="string" w:valueMode="normal" w:required="false" w:groupID="17">
    <w:identifier xml:space="preserve">ID25</w:identifier>
    <w:name xml:space="preserve">Ijarachining bank kodi</w:name>
    <w:value w:hidden="false">
      <w:unit w:active="false"/>
    </w:value>
  </w:element>
  <w:element w:id="26" w:kind="variable" w:type="string" w:valueMode="normal" w:required="false" w:groupID="17">
    <w:identifier xml:space="preserve">ID26</w:identifier>
    <w:name xml:space="preserve">Ijarachining STIR raqami</w:name>
    <w:value w:hidden="false">
      <w:unit w:active="false"/>
    </w:value>
  </w:element>
  <w:element w:id="27" w:kind="variable" w:type="string" w:valueMode="normal" w:required="false" w:groupID="17">
    <w:identifier xml:space="preserve">ID27</w:identifier>
    <w:name xml:space="preserve">Ijarachining telefon raqami</w:name>
    <w:value w:hidden="false">
      <w:unit w:active="false"/>
    </w:value>
  </w:element>
</w:structure>
</file>