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ind w:firstLine="709"/>
        <w:spacing w:before="120" w:beforeAutoSpacing="false" w:after="12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9"/>
        <w:spacing w:before="120" w:beforeAutoSpacing="false" w:after="12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Shtatlar qisqarganligi munosabati bilan mehnat shartnomasini bekor qilish to‘g‘risida</w:t>
      </w:r>
    </w:p>
    <w:p>
      <w:pPr>
        <w:pStyle w:val="a3"/>
        <w:jc w:val="both"/>
        <w:spacing w:before="120" w:after="12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 xml:space="preserve">Mehnat kodeksining 161-moddasi. Mehnat shartnomasini ish beruvchining tashabbusiga ko‘ra bekor qilish</w:t>
      </w:r>
    </w:p>
    <w:p>
      <w:pPr>
        <w:pStyle w:val="a3"/>
        <w:jc w:val="both"/>
        <w:ind w:firstLine="708"/>
        <w:spacing w:before="120" w:after="12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Nomuayyan muddatga tuzilgan mehnat shartnomasini, shuningdek muddati tugaguniga qadar muddatli mehnat shartnomasini ish beruvchining tashabbusiga ko‘ra bekor qilish asoslangan bo‘lishi kerak.</w:t>
      </w:r>
    </w:p>
    <w:p>
      <w:pPr>
        <w:pStyle w:val="a3"/>
        <w:jc w:val="both"/>
        <w:ind w:firstLine="708"/>
        <w:spacing w:before="120" w:after="12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Quyidagi sabablardan (asoslardan) birining mavjudligi mehnat shartnomasini bekor qilishning asoslanganligini bildiradi:</w:t>
      </w:r>
    </w:p>
    <w:p>
      <w:pPr>
        <w:pStyle w:val="a3"/>
        <w:jc w:val="both"/>
        <w:ind w:firstLine="708"/>
        <w:spacing w:before="120" w:beforeAutoSpacing="false" w:after="12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2) texnologiyaning, ishlab chiqarish va mehnatni tashkil etishning o‘zgarishi, ishlar (mahsulot, xizmatlar) hajmining qisqarishi bilan bog‘liq bo‘lgan tashkilot (uning alohida bo‘linmasi), yakka tartibdagi tadbirkor xodimlari sonining yoki shtatining o‘zgarganligi;</w:t>
      </w:r>
    </w:p>
    <w:p>
      <w:pPr>
        <w:pStyle w:val="a3"/>
        <w:jc w:val="both"/>
        <w:ind w:firstLine="708"/>
        <w:spacing w:before="120" w:beforeAutoSpacing="false" w:after="12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161-moddasiga muvofiq,</w:t>
      </w:r>
    </w:p>
    <w:p>
      <w:pPr>
        <w:pStyle w:val="a3"/>
        <w:jc w:val="center"/>
        <w:ind w:firstLine="708"/>
        <w:spacing w:before="120" w:beforeAutoSpacing="false" w:after="12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120" w:beforeAutoSpacing="false" w:after="120" w:afterAutoSpacing="false"/>
        <w:rPr>
          <w:b/>
          <w:rFonts w:ascii="Times New Roman" w:hAnsi="Times New Roman"/>
        </w:rPr>
      </w:pPr>
      <w:r>
        <w:rPr>
          <w:b/>
          <w:color w:val="000000"/>
          <w:sz w:val="28"/>
        </w:rPr>
        <w:t>BUYURAMAN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  <w:color w:val="000000"/>
          <w:sz w:val="28"/>
        </w:rPr>
        <w:t xml:space="preserve"> -</w:t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color w:val="000000"/>
          <w:sz w:val="28"/>
        </w:rPr>
        <w:t xml:space="preserve"> bilan tuzilgan mehnat shartnomasi shtatlar qisqarganligi va taklif etilgan vazifada ishlashdan rad etganligi sababli,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Mehnat shartnomasi bekor qilinayotgan sana</w:t>
        <w:fldChar w:fldCharType="end"/>
      </w:r>
      <w:r>
        <w:rPr>
          <w:color w:val="000000"/>
          <w:sz w:val="28"/>
        </w:rPr>
        <w:t xml:space="preserve">dan 2 oylik oʻrtacha ish haqi toʻlash sharti bilan bekor qilinsin.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2"/>
        </w:rPr>
        <w:t xml:space="preserve">Asos: </w:t>
      </w:r>
      <w:r>
        <w:rPr>
          <w:color w:val="000000"/>
          <w:sz w:val="22"/>
        </w:rPr>
        <w:t xml:space="preserve">O‘zbekiston Respublikasi Mehnat kodeksining 161-modda 2-qismi 2-bandi, shtatlar jadvalidagi oʻzgarishlar roʻyxati, Kasaba uyushmasi qoʻmitasining xodim bilan tuzilgan mehnat shartnomasini bekor qilishga rozilik berish haqidagi bayonnomasi.</w:t>
      </w:r>
    </w:p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031"/>
    <w:rsid w:val="00135B9A"/>
    <w:rsid w:val="002859B2"/>
    <w:rsid w:val="002B35AB"/>
    <w:rsid w:val="003932DF"/>
    <w:rsid w:val="00752E69"/>
    <w:rsid w:val="007F3F65"/>
    <w:rsid w:val="00864645"/>
    <w:rsid w:val="008C7126"/>
    <w:rsid w:val="00C8498E"/>
    <w:rsid w:val="00D172DF"/>
    <w:rsid w:val="00EA20BF"/>
    <w:rsid w:val="00EB1031"/>
    <w:rsid w:val="00FD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FEA02"/>
  <w15:chartTrackingRefBased/>
  <w15:docId w15:val="{15108245-B2CD-4C47-A185-941D221A1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F3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7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10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92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1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64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05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5</cp:revision>
  <dcterms:created xsi:type="dcterms:W3CDTF">2025-01-07T13:27:00Z</dcterms:created>
  <dcterms:modified xsi:type="dcterms:W3CDTF">2025-01-18T07:30:00Z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Mehnat shartnomasi bekor qilinayotgan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F.I.O.si</w:name>
    <w:value w:hidden="false">
      <w:unit w:active="false"/>
    </w:value>
  </w:element>
</w:structure>
</file>