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4503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5068"/>
      </w:tblGrid>
      <w:tr>
        <w:tc>
          <w:tcPr>
            <w:tcW w:w="5068" w:type="dxa"/>
          </w:tcPr>
          <w:p>
            <w:pPr>
              <w:jc w:val="right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sud nomi</w:t>
            </w:r>
            <w:r>
              <w:rPr>
                <w:b/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color w:val="000000"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5068" w:type="dxa"/>
          </w:tcPr>
          <w:p>
            <w:pPr>
              <w:jc w:val="right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beruvchining yashash manzili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5068" w:type="dxa"/>
          </w:tcPr>
          <w:p>
            <w:pPr>
              <w:jc w:val="right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beruvchining F.I.O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 </w:t>
            </w:r>
            <w:r>
              <w:rPr>
                <w:color w:val="000000"/>
                <w:sz w:val="24"/>
                <w:rFonts w:ascii="Times New Roman" w:hAnsi="Times New Roman"/>
              </w:rPr>
              <w:t>tomonidan</w:t>
            </w:r>
          </w:p>
        </w:tc>
      </w:tr>
    </w:tbl>
    <w:p/>
    <w:p>
      <w:pPr>
        <w:jc w:val="center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ARIZA</w:t>
      </w:r>
    </w:p>
    <w:p>
      <w:pPr>
        <w:jc w:val="center"/>
        <w:spacing w:after="0" w:line="240" w:lineRule="auto"/>
        <w:rPr>
          <w:i/>
          <w:color w:val="000000"/>
          <w:sz w:val="24"/>
          <w:rFonts w:ascii="Times New Roman" w:hAnsi="Times New Roman"/>
        </w:rPr>
      </w:pPr>
      <w:r>
        <w:rPr>
          <w:i/>
          <w:color w:val="000000"/>
          <w:sz w:val="24"/>
          <w:rFonts w:ascii="Times New Roman" w:hAnsi="Times New Roman"/>
        </w:rPr>
        <w:t xml:space="preserve">(sud majlisiga guvohlarni chaqirish toʻgʻrisida)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sud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boʻyicha daʼvogarning F.I.O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ning menga nisbatan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 ariza mazmuni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haqidagi ish koʻrilmoqda.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i w:val="false"/>
          <w:vanish w:val="false"/>
          <w:color w:val="000000"/>
          <w:sz w:val="24"/>
          <w:rFonts w:ascii="Times New Roman" w:hAnsi="Times New Roman"/>
        </w:rPr>
        <w:fldChar w:fldCharType="begin"/>
        <w:instrText xml:space="preserve">HYPERLINK "lex.uz"</w:instrText>
        <w:fldChar w:fldCharType="separate"/>
        <w:t>Daʼvogarni</w:t>
      </w:r>
      <w:r>
        <w:fldChar w:fldCharType="end"/>
      </w:r>
      <w:r>
        <w:rPr>
          <w:i w:val="false"/>
          <w:vanish w:val="false"/>
          <w:color w:val="000000"/>
          <w:sz w:val="24"/>
          <w:rFonts w:ascii="Times New Roman" w:hAnsi="Times New Roman"/>
        </w:rPr>
        <w:t xml:space="preserve"> </w:t>
      </w:r>
      <w:r>
        <w:rPr>
          <w:i w:val="false"/>
          <w:color w:val="000000"/>
          <w:sz w:val="24"/>
          <w:rFonts w:ascii="Times New Roman" w:hAnsi="Times New Roman"/>
        </w:rPr>
        <w:t xml:space="preserve">daʼvo talablarini asossiz ekanligini isbotlash maqsadida</w:t>
      </w:r>
      <w:r>
        <w:rPr>
          <w:color w:val="000000"/>
          <w:sz w:val="24"/>
          <w:rFonts w:ascii="Times New Roman" w:hAnsi="Times New Roman"/>
        </w:rPr>
        <w:t xml:space="preserve"> sud majlisiga guvoh sifatida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Guvoh sifatida chaqirilishi soʻralayotgan shaxsning yashash manzili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da yashovchi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Guvoh sifatida chaqirilishi soʻralayotgan shaxsning F.I.O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ni chaqirishingiz maqsadga muvofiq boʻladi.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56, 57 hamda 229-moddalariga asoslanib,</w:t>
      </w:r>
    </w:p>
    <w:p>
      <w:pPr>
        <w:jc w:val="center"/>
        <w:spacing w:before="280" w:after="288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vanish w:val="false"/>
          <w:color w:val="000000"/>
          <w:sz w:val="24"/>
          <w:rFonts w:ascii="Times New Roman" w:hAnsi="Times New Roman"/>
        </w:rPr>
        <w:t>SOʻRAYMAN:</w:t>
      </w:r>
    </w:p>
    <w:p>
      <w:pPr>
        <w:jc w:val="both"/>
        <w:ind w:firstLine="684"/>
        <w:spacing w:before="280" w:after="288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Sud majlisiga guvoh sifatida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Guvoh sifatida chaqirilishi soʻralayotgan shaxsning F.I.O</w:t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ni chaqirishingizni.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8"/>
        <w:gridCol w:w="3118"/>
        <w:gridCol w:w="3119"/>
      </w:tblGrid>
      <w:tr>
        <w:tc>
          <w:tcPr>
            <w:tcW w:w="3190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beruvchining F.I.O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________________________</w:t>
            </w: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  <w:tr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191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191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7439"/>
    <w:rsid w:val="000150D3"/>
    <w:rsid w:val="000937D8"/>
    <w:rsid w:val="00247186"/>
    <w:rsid w:val="00306B9F"/>
    <w:rsid w:val="003C3037"/>
    <w:rsid w:val="003C4A2A"/>
    <w:rsid w:val="00477698"/>
    <w:rsid w:val="005938A6"/>
    <w:rsid w:val="00604A9A"/>
    <w:rsid w:val="006217F5"/>
    <w:rsid w:val="0079283F"/>
    <w:rsid w:val="00820DE1"/>
    <w:rsid w:val="00846DA6"/>
    <w:rsid w:val="00897439"/>
    <w:rsid w:val="00902FC6"/>
    <w:rsid w:val="00903FA3"/>
    <w:rsid w:val="00913229"/>
    <w:rsid w:val="009227D9"/>
    <w:rsid w:val="009B2B25"/>
    <w:rsid w:val="00B2195D"/>
    <w:rsid w:val="00B94E6F"/>
    <w:rsid w:val="00CE74B5"/>
    <w:rsid w:val="00D611AC"/>
    <w:rsid w:val="00DF1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BE1B"/>
  <w15:docId w15:val="{BD3ADE3B-A5D8-41F0-BB16-511320B3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A9A"/>
    <w:pPr>
      <w:ind w:left="720"/>
      <w:contextualSpacing/>
    </w:pPr>
  </w:style>
  <w:style w:type="table" w:styleId="a4">
    <w:name w:val="Table Grid"/>
    <w:basedOn w:val="a1"/>
    <w:uiPriority w:val="59"/>
    <w:rsid w:val="00922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227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1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User</cp:lastModifiedBy>
  <cp:revision>20</cp:revision>
  <cp:lastPrinted>2018-08-27T06:41:00Z</cp:lastPrinted>
  <dcterms:created xsi:type="dcterms:W3CDTF">2018-08-27T05:56:00Z</dcterms:created>
  <dcterms:modified xsi:type="dcterms:W3CDTF">2021-04-21T09:27:00Z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sud nomi</w:name>
    <w:comment xml:space="preserve">(ariza berilgan tuman (shahar) sudi nomidan oldin sudning sohasi (fuqarolik, iqtisodiy, maʼmuriy ishlar boʻyicha) koʻrsatilishi lozim)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F.I.O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beruvchining yashash manzili</w:name>
    <w:comment xml:space="preserve">(viloyat, tuman (shahar), MFY, koʻcha nomlari va uy raqami yoziladi)</w:comment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boʻyicha daʼvogarning F.I.O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Guvoh sifatida chaqirilishi soʻralayotgan shaxsning yashash manzili</w:name>
    <w:comment xml:space="preserve">(viloyat, tuman (shahar), MFY, koʻcha nomlari va uy raqami yoziladi)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Guvoh sifatida chaqirilishi soʻralayotgan shaxsning F.I.O</w:name>
    <w:value w:hidden="false">
      <w:unit w:active="false"/>
    </w:value>
  </w:element>
</w:structure>
</file>