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7"/>
        <w:gridCol w:w="4788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iqtisodiy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dan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Manzil: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beruvchining manzili</w:t>
              <w:fldChar w:fldCharType="end"/>
            </w:r>
          </w:p>
        </w:tc>
      </w:tr>
    </w:tbl>
    <w:p>
      <w:pPr>
        <w:pStyle w:val="a4"/>
        <w:jc w:val="center"/>
        <w:spacing w:after="0"/>
        <w:rPr>
          <w:b/>
          <w:sz w:val="28"/>
          <w:rFonts w:ascii="Times New Roman" w:hAnsi="Times New Roman"/>
        </w:rPr>
      </w:pPr>
    </w:p>
    <w:p>
      <w:pPr>
        <w:pStyle w:val="a4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pStyle w:val="a4"/>
        <w:jc w:val="center"/>
        <w:spacing w:after="0"/>
        <w:rPr>
          <w:sz w:val="28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majlisini boshqa kunga qoldirish to‘g‘risida</w:t>
      </w:r>
    </w:p>
    <w:p>
      <w:pPr>
        <w:pStyle w:val="a4"/>
        <w:jc w:val="center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bo‘yicha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iqtisodiy sud nomi</w:t>
        <w:fldChar w:fldCharType="end"/>
      </w:r>
      <w:r>
        <w:rPr>
          <w:sz w:val="24"/>
          <w:rFonts w:ascii="Times New Roman" w:hAnsi="Times New Roman"/>
        </w:rPr>
        <w:t xml:space="preserve"> sudining ish yurituvida da’vogar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da’vogar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</w:t>
        <w:fldChar w:fldCharType="end"/>
      </w:r>
      <w:r>
        <w:rPr>
          <w:sz w:val="24"/>
          <w:rFonts w:ascii="Times New Roman" w:hAnsi="Times New Roman"/>
        </w:rPr>
        <w:t xml:space="preserve"> 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Da’vo ariza mazmuni</w:t>
        <w:fldChar w:fldCharType="end"/>
      </w:r>
      <w:r>
        <w:rPr>
          <w:sz w:val="24"/>
          <w:rFonts w:ascii="Times New Roman" w:hAnsi="Times New Roman"/>
        </w:rPr>
        <w:t xml:space="preserve"> to‘g‘risidagi da’vo arizasi yuzasidan yuritilayotgan ish mavjud.</w:t>
      </w:r>
    </w:p>
    <w:p>
      <w:pPr>
        <w:pStyle w:val="a4"/>
        <w:jc w:val="both"/>
        <w:ind w:firstLine="851"/>
        <w:spacing w:after="0"/>
        <w:rPr>
          <w:sz w:val="28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tomonidan ishni ochiq sud majlisida ko‘rish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Iqtisodiy ishni sud majlisida ko‘rib chiqish tayinlangan kun </w:t>
        <w:fldChar w:fldCharType="end"/>
      </w:r>
      <w:r>
        <w:rPr>
          <w:sz w:val="24"/>
          <w:rFonts w:ascii="Times New Roman" w:hAnsi="Times New Roman"/>
        </w:rPr>
        <w:t xml:space="preserve"> kuniga tayinlangan.</w:t>
      </w:r>
    </w:p>
    <w:p>
      <w:pPr>
        <w:pStyle w:val="a4"/>
        <w:jc w:val="both"/>
        <w:ind w:firstLine="851"/>
        <w:spacing w:after="0"/>
        <w:rPr>
          <w:sz w:val="28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Ushbu sud ishi tayinlangan kuni bizning vakilimiz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beruvchi tomondan vakil sifatida qatnashuvchi vakolatli shaxsning F.I.Sh.i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Sud majlisiga kela olmaslik sabablarini asoslovchi dalillar va hujjatlar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sababli sud majlisida qatnasha olmayman. </w:t>
      </w:r>
    </w:p>
    <w:p>
      <w:pPr>
        <w:pStyle w:val="a4"/>
        <w:jc w:val="both"/>
        <w:ind w:firstLine="851"/>
        <w:spacing w:after="0"/>
        <w:rPr>
          <w:sz w:val="28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iltimosnomam asosli ekanligini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Sud majlisiga kela olmaslik sabablarini asoslovchi dalillar va hujjatlar</w:t>
        <w:fldChar w:fldCharType="end"/>
      </w:r>
      <w:r>
        <w:rPr>
          <w:sz w:val="24"/>
          <w:rFonts w:ascii="Times New Roman" w:hAnsi="Times New Roman"/>
        </w:rPr>
        <w:t xml:space="preserve"> tasdiqlaydi.</w:t>
      </w:r>
    </w:p>
    <w:p>
      <w:pPr>
        <w:pStyle w:val="a4"/>
        <w:jc w:val="both"/>
        <w:ind w:firstLine="851"/>
        <w:spacing w:after="0"/>
        <w:rPr>
          <w:sz w:val="28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O‘zbekiston Respublikasi Iqtisodiy protsessual kodeksining 60-64-moddalariga asoslanib, 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center"/>
        <w:ind w:firstLine="900"/>
        <w:spacing w:after="0"/>
        <w:rPr>
          <w:b/>
          <w:sz w:val="28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SO‘RAYMAN: 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ishni ko‘rib chiqish bo‘yicha sud majlisini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Sud majlisini qaysi kunga qoldirish so‘raladi</w:t>
        <w:fldChar w:fldCharType="end"/>
      </w:r>
      <w:r>
        <w:rPr>
          <w:sz w:val="24"/>
          <w:rFonts w:ascii="Times New Roman" w:hAnsi="Times New Roman"/>
        </w:rPr>
        <w:t xml:space="preserve"> kuniga qoldirishingizni.</w:t>
      </w:r>
    </w:p>
    <w:p>
      <w:pPr>
        <w:pStyle w:val="a4"/>
        <w:jc w:val="both"/>
        <w:ind w:firstLine="900"/>
        <w:spacing w:after="0"/>
        <w:rPr>
          <w:b/>
          <w:sz w:val="28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 </w:t>
      </w:r>
    </w:p>
    <w:p>
      <w:pPr>
        <w:pStyle w:val="a4"/>
        <w:jc w:val="both"/>
        <w:ind w:firstLine="900"/>
        <w:spacing w:after="0"/>
        <w:rPr>
          <w:b/>
          <w:sz w:val="28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Iltimosnomaga ilova qilinadigan hujjatlar nomi</w:t>
        <w:fldChar w:fldCharType="end"/>
      </w:r>
    </w:p>
    <w:p>
      <w:pPr>
        <w:pStyle w:val="a4"/>
        <w:jc w:val="both"/>
        <w:ind w:firstLine="900"/>
        <w:spacing w:after="0"/>
        <w:rPr>
          <w:b/>
          <w:sz w:val="28"/>
          <w:rFonts w:ascii="Times New Roman" w:hAnsi="Times New Roman"/>
        </w:rPr>
      </w:pPr>
    </w:p>
    <w:p>
      <w:pPr>
        <w:pStyle w:val="a4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32"/>
        <w:gridCol w:w="3091"/>
        <w:gridCol w:w="3132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rahbarining yoki yakka tartibdagi tadbirkor (YATT)ning F.I.Osi</w:t>
              <w:fldChar w:fldCharType="end"/>
            </w:r>
          </w:p>
          <w:p>
            <w:pPr>
              <w:pStyle w:val="a4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4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t>yil</w:t>
            </w:r>
          </w:p>
        </w:tc>
      </w:tr>
    </w:tbl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E7D3C"/>
    <w:multiLevelType w:val="hybridMultilevel"/>
    <w:tmpl w:val="81BCAC7E"/>
    <w:lvl w:ilvl="0" w:tplc="A5F4F96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17532"/>
    <w:rsid w:val="00056152"/>
    <w:rsid w:val="0007083D"/>
    <w:rsid w:val="000F0B02"/>
    <w:rsid w:val="001B26CD"/>
    <w:rsid w:val="001E394C"/>
    <w:rsid w:val="00230BF2"/>
    <w:rsid w:val="00254F31"/>
    <w:rsid w:val="00281D24"/>
    <w:rsid w:val="002A429F"/>
    <w:rsid w:val="002C79D8"/>
    <w:rsid w:val="003318FC"/>
    <w:rsid w:val="00347290"/>
    <w:rsid w:val="00367E1B"/>
    <w:rsid w:val="00406F3B"/>
    <w:rsid w:val="004229C2"/>
    <w:rsid w:val="00454EC2"/>
    <w:rsid w:val="00482439"/>
    <w:rsid w:val="004E6318"/>
    <w:rsid w:val="00525D16"/>
    <w:rsid w:val="00582785"/>
    <w:rsid w:val="005839C6"/>
    <w:rsid w:val="005942F5"/>
    <w:rsid w:val="005B689B"/>
    <w:rsid w:val="00603D5C"/>
    <w:rsid w:val="00622E09"/>
    <w:rsid w:val="00635CFE"/>
    <w:rsid w:val="006E692E"/>
    <w:rsid w:val="006F2BF4"/>
    <w:rsid w:val="00736119"/>
    <w:rsid w:val="0075215D"/>
    <w:rsid w:val="007B2F7C"/>
    <w:rsid w:val="007C4520"/>
    <w:rsid w:val="007E2A31"/>
    <w:rsid w:val="00802FF4"/>
    <w:rsid w:val="008349B4"/>
    <w:rsid w:val="008B5F53"/>
    <w:rsid w:val="008E6A32"/>
    <w:rsid w:val="008F0941"/>
    <w:rsid w:val="00903992"/>
    <w:rsid w:val="00917B7D"/>
    <w:rsid w:val="00927D9C"/>
    <w:rsid w:val="009F7381"/>
    <w:rsid w:val="00A91D33"/>
    <w:rsid w:val="00AD7D04"/>
    <w:rsid w:val="00B63C81"/>
    <w:rsid w:val="00BC1983"/>
    <w:rsid w:val="00BC62E0"/>
    <w:rsid w:val="00C07F7E"/>
    <w:rsid w:val="00C17BCB"/>
    <w:rsid w:val="00CC057F"/>
    <w:rsid w:val="00D0568F"/>
    <w:rsid w:val="00D21C48"/>
    <w:rsid w:val="00D276DB"/>
    <w:rsid w:val="00D87097"/>
    <w:rsid w:val="00E80BDF"/>
    <w:rsid w:val="00E96E25"/>
    <w:rsid w:val="00EB4407"/>
    <w:rsid w:val="00ED0BB8"/>
    <w:rsid w:val="00EE2C4B"/>
    <w:rsid w:val="00EF2A37"/>
    <w:rsid w:val="00EF3547"/>
    <w:rsid w:val="00F06321"/>
    <w:rsid w:val="00F21EAB"/>
    <w:rsid w:val="00F370DB"/>
    <w:rsid w:val="00F40428"/>
    <w:rsid w:val="00F659BE"/>
    <w:rsid w:val="00F95E74"/>
    <w:rsid w:val="00FC0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6253"/>
  <w15:docId w15:val="{E1CD5C3B-EF7E-4D42-9833-9AFFA96D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F659BE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F659BE"/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G'oyibnazarov</cp:lastModifiedBy>
  <cp:revision>2</cp:revision>
  <dcterms:created xsi:type="dcterms:W3CDTF">2024-03-12T07:00:00Z</dcterms:created>
  <dcterms:modified xsi:type="dcterms:W3CDTF">2024-03-12T07:00:00Z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Izoh: Masalan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da’vogar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Da’vo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Iqtisodiy ishni sud majlisida ko‘rib chiqish tayinlangan kun 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Iltimosnoma beruvchi tomondan vakil sifatida qatnashuvchi vakolatli shaxsning F.I.Sh.i  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Илтимоснома берувчи томондан вакил сифатида қатнашувчи ваколатли шахс суд мажлисига келолмаслигининг сабаблари</w:name>
    <w:value w:hidden="false">
      <w:unit w:active="false"/>
    </w:value>
  </w:element>
  <w:element w:id="15" w:kind="variable" w:selector="check" w:type="string" w:valueMode="normal" w:required="false" w:groupID="8">
    <w:identifier xml:space="preserve">ID15</w:identifier>
    <w:name xml:space="preserve">Sud majlisiga kela olmaslik sabablarini asoslovchi dalillar va hujjatlar</w:name>
    <w:value w:hidden="false">
      <w:unit w:active="false"/>
    </w:value>
  </w:element>
  <w:element w:id="16" w:kind="variable" w:selector="check" w:type="string" w:valueMode="normal" w:required="false" w:groupID="8">
    <w:identifier xml:space="preserve">ID16</w:identifier>
    <w:name xml:space="preserve">Sud majlisini qaysi kunga qoldirish so‘raladi</w:name>
    <w:value w:hidden="false">
      <w:unit w:active="false"/>
    </w:value>
  </w:element>
  <w:element w:id="17" w:kind="variable" w:selector="check" w:type="string" w:valueMode="normal" w:required="false" w:groupID="8">
    <w:identifier xml:space="preserve">ID17</w:identifier>
    <w:name xml:space="preserve">Iltimosnomaga ilova qilinadigan hujjatlar nomi</w:name>
    <w:value w:hidden="false">
      <w:unit w:active="false"/>
    </w:value>
  </w:element>
</w:structure>
</file>