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Ind w:w="25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21"/>
        <w:gridCol w:w="4584"/>
      </w:tblGrid>
      <w:tr>
        <w:tc>
          <w:tcPr>
            <w:tcW w:w="4536" w:type="dxa"/>
          </w:tcPr>
          <w:p>
            <w:pPr>
              <w:jc w:val="right"/>
              <w:rPr>
                <w:sz w:val="24"/>
                <w:rFonts w:ascii="Times New Roman" w:hAnsi="Times New Roman"/>
              </w:rPr>
            </w:pPr>
          </w:p>
          <w:p>
            <w:pPr>
              <w:jc w:val="right"/>
              <w:rPr>
                <w:sz w:val="24"/>
                <w:rFonts w:ascii="Times New Roman" w:hAnsi="Times New Roman"/>
              </w:rPr>
            </w:pPr>
          </w:p>
          <w:p>
            <w:pPr>
              <w:jc w:val="right"/>
              <w:rPr>
                <w:sz w:val="24"/>
                <w:rFonts w:ascii="Times New Roman" w:hAnsi="Times New Roman"/>
              </w:rPr>
            </w:pPr>
          </w:p>
          <w:p>
            <w:pPr>
              <w:jc w:val="right"/>
              <w:rPr>
                <w:sz w:val="24"/>
                <w:rFonts w:ascii="Times New Roman" w:hAnsi="Times New Roman"/>
              </w:rPr>
            </w:pPr>
          </w:p>
          <w:p>
            <w:pPr>
              <w:jc w:val="right"/>
              <w:rPr>
                <w:sz w:val="24"/>
                <w:rFonts w:ascii="Times New Roman" w:hAnsi="Times New Roman"/>
              </w:rPr>
            </w:pPr>
          </w:p>
          <w:p>
            <w:pPr>
              <w:jc w:val="right"/>
              <w:rPr>
                <w:sz w:val="24"/>
                <w:rFonts w:ascii="Times New Roman" w:hAnsi="Times New Roman"/>
              </w:rPr>
            </w:pPr>
          </w:p>
          <w:p>
            <w:pPr>
              <w:jc w:val="right"/>
              <w:rPr>
                <w:sz w:val="24"/>
                <w:rFonts w:ascii="Times New Roman" w:hAnsi="Times New Roman"/>
              </w:rPr>
            </w:pPr>
          </w:p>
          <w:p>
            <w:pPr>
              <w:jc w:val="right"/>
              <w:rPr>
                <w:sz w:val="24"/>
                <w:rFonts w:ascii="Times New Roman" w:hAnsi="Times New Roman"/>
              </w:rPr>
            </w:pPr>
          </w:p>
        </w:tc>
        <w:tc>
          <w:tcPr>
            <w:tcW w:w="4785" w:type="dxa"/>
          </w:tcPr>
          <w:p>
            <w:pPr>
              <w:jc w:val="right"/>
              <w:rPr>
                <w:sz w:val="24"/>
                <w:rFonts w:ascii="Times New Roman" w:hAnsi="Times New Roman"/>
              </w:rPr>
            </w:pPr>
            <w:r>
              <w:rPr>
                <w:b/>
                <w:sz w:val="24"/>
                <w:rFonts w:ascii="Times New Roman" w:hAnsi="Times New Roman"/>
              </w:rPr>
              <w:t xml:space="preserve">Fuqarolik ishlari boʻyicha</w:t>
            </w:r>
          </w:p>
          <w:p>
            <w:pPr>
              <w:jc w:val="right"/>
              <w:rPr>
                <w:sz w:val="24"/>
                <w:rFonts w:ascii="Times New Roman" w:hAnsi="Times New Roman"/>
              </w:rPr>
            </w:pPr>
            <w:r>
              <w:rPr>
                <w:b/>
                <w:vanish w:val="false"/>
                <w:sz w:val="24"/>
                <w:rFonts w:ascii="Times New Roman" w:hAnsi="Times New Roman"/>
              </w:rPr>
              <w:fldChar w:fldCharType="begin"/>
              <w:instrText xml:space="preserve">X {"Y":2}</w:instrText>
              <w:fldChar w:fldCharType="separate"/>
              <w:t xml:space="preserve">Ariza berilgan fuqarolik ishlari bo‘yicha sud nomi</w:t>
            </w:r>
            <w:r>
              <w:rPr>
                <w:b/>
                <w:vanish w:val="false"/>
                <w:sz w:val="24"/>
                <w:rFonts w:ascii="Times New Roman" w:hAnsi="Times New Roman"/>
              </w:rPr>
              <w:fldChar w:fldCharType="end"/>
            </w:r>
            <w:r>
              <w:rPr>
                <w:b/>
                <w:sz w:val="24"/>
                <w:rFonts w:ascii="Times New Roman" w:hAnsi="Times New Roman"/>
              </w:rPr>
              <w:t>ga</w:t>
            </w:r>
          </w:p>
          <w:p>
            <w:pPr>
              <w:jc w:val="right"/>
              <w:rPr>
                <w:sz w:val="24"/>
                <w:rFonts w:ascii="Times New Roman" w:hAnsi="Times New Roman"/>
              </w:rPr>
            </w:pPr>
          </w:p>
          <w:p>
            <w:pPr>
              <w:jc w:val="right"/>
            </w:pPr>
            <w:r>
              <w:rPr>
                <w:vanish w:val="false"/>
                <w:sz w:val="24"/>
                <w:rFonts w:ascii="Times New Roman" w:hAnsi="Times New Roman"/>
              </w:rPr>
              <w:fldChar w:fldCharType="begin"/>
              <w:instrText xml:space="preserve">X {"Y":5}</w:instrText>
              <w:fldChar w:fldCharType="separate"/>
              <w:t xml:space="preserve">Ariza bergan shaxsning yashash manzili</w:t>
            </w:r>
            <w:r>
              <w:rPr>
                <w:vanish w:val="false"/>
                <w:sz w:val="24"/>
                <w:rFonts w:ascii="Times New Roman" w:hAnsi="Times New Roman"/>
              </w:rPr>
              <w:fldChar w:fldCharType="end"/>
            </w:r>
            <w:r>
              <w:rPr>
                <w:sz w:val="24"/>
              </w:rPr>
              <w:t xml:space="preserve">da yashovchi </w:t>
            </w:r>
          </w:p>
          <w:p>
            <w:pPr>
              <w:jc w:val="right"/>
            </w:pPr>
            <w:r>
              <w:rPr>
                <w:vanish w:val="false"/>
                <w:sz w:val="24"/>
                <w:rFonts w:ascii="Times New Roman" w:hAnsi="Times New Roman"/>
              </w:rPr>
              <w:fldChar w:fldCharType="begin"/>
              <w:instrText xml:space="preserve">X {"Y":6}</w:instrText>
              <w:fldChar w:fldCharType="separate"/>
              <w:t xml:space="preserve">Ariza bergan shaxsning F.I.O.si</w:t>
            </w:r>
            <w:r>
              <w:rPr>
                <w:vanish w:val="false"/>
                <w:sz w:val="24"/>
                <w:rFonts w:ascii="Times New Roman" w:hAnsi="Times New Roman"/>
              </w:rPr>
              <w:fldChar w:fldCharType="end"/>
            </w:r>
            <w:r>
              <w:rPr>
                <w:sz w:val="24"/>
              </w:rPr>
              <w:t>dan</w:t>
            </w:r>
          </w:p>
        </w:tc>
      </w:tr>
      <w:tr>
        <w:trPr>
          <w:gridAfter w:val="1"/>
        </w:trPr>
        <w:tc>
          <w:tcPr>
            <w:tcW w:w="4785" w:type="dxa"/>
          </w:tcPr>
          <w:p>
            <w:pPr>
              <w:jc w:val="right"/>
              <w:rPr>
                <w:sz w:val="24"/>
                <w:rFonts w:ascii="Times New Roman" w:hAnsi="Times New Roman"/>
              </w:rPr>
            </w:pPr>
          </w:p>
        </w:tc>
      </w:tr>
      <w:tr>
        <w:trPr>
          <w:gridAfter w:val="1"/>
        </w:trPr>
        <w:tc>
          <w:tcPr>
            <w:tcW w:w="4785" w:type="dxa"/>
          </w:tcPr>
          <w:p>
            <w:pPr>
              <w:jc w:val="right"/>
              <w:rPr>
                <w:sz w:val="24"/>
                <w:rFonts w:ascii="Times New Roman" w:hAnsi="Times New Roman"/>
              </w:rPr>
            </w:pPr>
          </w:p>
        </w:tc>
      </w:tr>
      <w:tr>
        <w:trPr>
          <w:gridAfter w:val="1"/>
        </w:trPr>
        <w:tc>
          <w:tcPr>
            <w:tcW w:w="4785" w:type="dxa"/>
          </w:tcPr>
          <w:p>
            <w:pPr>
              <w:rPr>
                <w:sz w:val="24"/>
                <w:rFonts w:ascii="Times New Roman" w:hAnsi="Times New Roman"/>
              </w:rPr>
            </w:pPr>
          </w:p>
        </w:tc>
      </w:tr>
    </w:tbl>
    <w:p>
      <w:pPr>
        <w:ind w:left="5664"/>
        <w:spacing w:after="0" w:line="240" w:lineRule="auto"/>
        <w:rPr>
          <w:sz w:val="24"/>
          <w:rFonts w:ascii="Times New Roman" w:hAnsi="Times New Roman"/>
        </w:rPr>
      </w:pPr>
      <w:r>
        <w:rPr>
          <w:b/>
          <w:sz w:val="24"/>
          <w:rFonts w:ascii="Times New Roman" w:hAnsi="Times New Roman"/>
        </w:rPr>
      </w:r>
    </w:p>
    <w:p>
      <w:pPr>
        <w:jc w:val="center"/>
        <w:spacing w:after="0" w:line="240" w:lineRule="auto"/>
        <w:rPr>
          <w:b/>
          <w:sz w:val="24"/>
          <w:rFonts w:ascii="Times New Roman" w:hAnsi="Times New Roman"/>
        </w:rPr>
      </w:pPr>
      <w:r>
        <w:rPr>
          <w:b/>
          <w:sz w:val="24"/>
          <w:rFonts w:ascii="Times New Roman" w:hAnsi="Times New Roman"/>
        </w:rPr>
        <w:t xml:space="preserve">A R I Z A</w:t>
      </w:r>
    </w:p>
    <w:p>
      <w:pPr>
        <w:jc w:val="center"/>
        <w:spacing w:after="0" w:line="240" w:lineRule="auto"/>
        <w:rPr>
          <w:i/>
          <w:sz w:val="24"/>
          <w:rFonts w:ascii="Times New Roman" w:hAnsi="Times New Roman"/>
        </w:rPr>
      </w:pPr>
      <w:r>
        <w:rPr>
          <w:i/>
          <w:sz w:val="24"/>
          <w:rFonts w:ascii="Times New Roman" w:hAnsi="Times New Roman"/>
        </w:rPr>
        <w:t xml:space="preserve">(Sudga murojaat qilish muddatining oʻtkazib yuborilganligi oqibatlarini</w:t>
        <w:br/>
        <w:t xml:space="preserve">qoʻllash haqida)</w:t>
      </w:r>
    </w:p>
    <w:p>
      <w:pPr>
        <w:jc w:val="center"/>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Beraman ushbu arizani shu haqdakim, men </w:t>
      </w:r>
      <w:r>
        <w:rPr>
          <w:vanish w:val="false"/>
          <w:sz w:val="24"/>
          <w:rFonts w:ascii="Times New Roman" w:hAnsi="Times New Roman"/>
        </w:rPr>
        <w:fldChar w:fldCharType="begin"/>
        <w:instrText xml:space="preserve">X {"Y":6}</w:instrText>
        <w:fldChar w:fldCharType="separate"/>
        <w:t xml:space="preserve">Ariza bergan shaxsning F.I.O.si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Ariza bergan shaxsning tug‘ilgan sanasi</w:t>
      </w:r>
      <w:r>
        <w:rPr>
          <w:vanish w:val="false"/>
          <w:sz w:val="24"/>
          <w:rFonts w:ascii="Times New Roman" w:hAnsi="Times New Roman"/>
        </w:rPr>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{"Y":9}</w:instrText>
        <w:fldChar w:fldCharType="separate"/>
        <w:t xml:space="preserve">Ariza bergan shaxsning tug‘ilgan manzili</w:t>
      </w:r>
      <w:r>
        <w:rPr>
          <w:vanish w:val="false"/>
          <w:sz w:val="24"/>
          <w:rFonts w:ascii="Times New Roman" w:hAnsi="Times New Roman"/>
        </w:rPr>
        <w:fldChar w:fldCharType="end"/>
      </w:r>
      <w:r>
        <w:rPr>
          <w:sz w:val="24"/>
          <w:rFonts w:ascii="Times New Roman" w:hAnsi="Times New Roman"/>
        </w:rPr>
        <w:t xml:space="preserve">da tugʻilganman. Otam </w:t>
      </w:r>
      <w:r>
        <w:rPr>
          <w:vanish w:val="false"/>
          <w:sz w:val="24"/>
          <w:rFonts w:ascii="Times New Roman" w:hAnsi="Times New Roman"/>
        </w:rPr>
        <w:fldChar w:fldCharType="begin"/>
        <w:instrText xml:space="preserve">X {"Y":11}</w:instrText>
        <w:fldChar w:fldCharType="separate"/>
        <w:t xml:space="preserve">Ariza bergan shaxsning otasini F.I.O.si</w:t>
      </w:r>
      <w:r>
        <w:rPr>
          <w:vanish w:val="false"/>
          <w:sz w:val="24"/>
          <w:rFonts w:ascii="Times New Roman" w:hAnsi="Times New Roman"/>
        </w:rPr>
        <w:fldChar w:fldCharType="end"/>
      </w:r>
      <w:r>
        <w:rPr>
          <w:sz w:val="24"/>
          <w:rFonts w:ascii="Times New Roman" w:hAnsi="Times New Roman"/>
        </w:rPr>
        <w:t xml:space="preserve"> va onam </w:t>
      </w:r>
      <w:r>
        <w:rPr>
          <w:vanish w:val="false"/>
          <w:sz w:val="24"/>
          <w:rFonts w:ascii="Times New Roman" w:hAnsi="Times New Roman"/>
        </w:rPr>
        <w:fldChar w:fldCharType="begin"/>
        <w:instrText xml:space="preserve">X {"Y":12}</w:instrText>
        <w:fldChar w:fldCharType="separate"/>
        <w:t xml:space="preserve">Ariza bergan shaxsning onasini F.I.O.si</w:t>
      </w:r>
      <w:r>
        <w:rPr>
          <w:vanish w:val="false"/>
          <w:sz w:val="24"/>
          <w:rFonts w:ascii="Times New Roman" w:hAnsi="Times New Roman"/>
        </w:rPr>
        <w:fldChar w:fldCharType="end"/>
      </w:r>
      <w:r>
        <w:rPr>
          <w:sz w:val="24"/>
          <w:rFonts w:ascii="Times New Roman" w:hAnsi="Times New Roman"/>
        </w:rPr>
        <w:t xml:space="preserve">lardan men va ukam tugʻilganmiz. Otam </w:t>
      </w:r>
      <w:r>
        <w:rPr>
          <w:vanish w:val="false"/>
          <w:sz w:val="24"/>
          <w:rFonts w:ascii="Times New Roman" w:hAnsi="Times New Roman"/>
        </w:rPr>
        <w:fldChar w:fldCharType="begin"/>
        <w:instrText xml:space="preserve">X {"Y":13}</w:instrText>
        <w:fldChar w:fldCharType="separate"/>
        <w:t xml:space="preserve">Ariza bergan shaxsning otasi vafot etgan sana</w:t>
      </w:r>
      <w:r>
        <w:rPr>
          <w:vanish w:val="false"/>
          <w:sz w:val="24"/>
          <w:rFonts w:ascii="Times New Roman" w:hAnsi="Times New Roman"/>
        </w:rPr>
        <w:fldChar w:fldCharType="end"/>
      </w:r>
      <w:r>
        <w:rPr>
          <w:sz w:val="24"/>
          <w:rFonts w:ascii="Times New Roman" w:hAnsi="Times New Roman"/>
        </w:rPr>
        <w:t xml:space="preserve"> da, onam </w:t>
      </w:r>
      <w:r>
        <w:rPr>
          <w:vanish w:val="false"/>
          <w:sz w:val="24"/>
          <w:rFonts w:ascii="Times New Roman" w:hAnsi="Times New Roman"/>
        </w:rPr>
        <w:fldChar w:fldCharType="begin"/>
        <w:instrText xml:space="preserve">X {"Y":14}</w:instrText>
        <w:fldChar w:fldCharType="separate"/>
        <w:t xml:space="preserve">Ariza bergan shaxsning onasi vafot etgan sana</w:t>
      </w:r>
      <w:r>
        <w:rPr>
          <w:vanish w:val="false"/>
          <w:sz w:val="24"/>
          <w:rFonts w:ascii="Times New Roman" w:hAnsi="Times New Roman"/>
        </w:rPr>
        <w:fldChar w:fldCharType="end"/>
      </w:r>
      <w:r>
        <w:rPr>
          <w:sz w:val="24"/>
          <w:rFonts w:ascii="Times New Roman" w:hAnsi="Times New Roman"/>
        </w:rPr>
        <w:t xml:space="preserve">da vafot qilgan. Ota-onamdan </w:t>
      </w:r>
      <w:r>
        <w:rPr>
          <w:vanish w:val="false"/>
          <w:sz w:val="24"/>
          <w:rFonts w:ascii="Times New Roman" w:hAnsi="Times New Roman"/>
        </w:rPr>
        <w:fldChar w:fldCharType="begin"/>
        <w:instrText xml:space="preserve">X {"Y":15}</w:instrText>
        <w:fldChar w:fldCharType="separate"/>
        <w:t xml:space="preserve">Meros bo‘lib qolgan uy-joy joylashgan manzil</w:t>
      </w:r>
      <w:r>
        <w:rPr>
          <w:vanish w:val="false"/>
          <w:sz w:val="24"/>
          <w:rFonts w:ascii="Times New Roman" w:hAnsi="Times New Roman"/>
        </w:rPr>
        <w:fldChar w:fldCharType="end"/>
      </w:r>
      <w:r>
        <w:rPr>
          <w:sz w:val="24"/>
          <w:rFonts w:ascii="Times New Roman" w:hAnsi="Times New Roman"/>
        </w:rPr>
        <w:t xml:space="preserve"> manzilidagi xonadon bizlarga meros boʻlib qolgan. Men </w:t>
      </w:r>
      <w:r>
        <w:rPr>
          <w:vanish w:val="false"/>
          <w:sz w:val="24"/>
          <w:rFonts w:ascii="Times New Roman" w:hAnsi="Times New Roman"/>
        </w:rPr>
        <w:fldChar w:fldCharType="begin"/>
        <w:instrText xml:space="preserve">X {"Y":18}</w:instrText>
        <w:fldChar w:fldCharType="separate"/>
        <w:t xml:space="preserve">Ariza bergan shaxs chet elga borgan sanasi</w:t>
      </w:r>
      <w:r>
        <w:rPr>
          <w:vanish w:val="false"/>
          <w:sz w:val="24"/>
          <w:rFonts w:ascii="Times New Roman" w:hAnsi="Times New Roman"/>
        </w:rPr>
        <w:fldChar w:fldCharType="end"/>
      </w:r>
      <w:r>
        <w:rPr>
          <w:sz w:val="24"/>
          <w:rFonts w:ascii="Times New Roman" w:hAnsi="Times New Roman"/>
        </w:rPr>
        <w:t xml:space="preserve">da ishlash uchun </w:t>
      </w:r>
      <w:r>
        <w:rPr>
          <w:vanish w:val="false"/>
          <w:sz w:val="24"/>
          <w:rFonts w:ascii="Times New Roman" w:hAnsi="Times New Roman"/>
        </w:rPr>
        <w:fldChar w:fldCharType="begin"/>
        <w:instrText xml:space="preserve">X {"Y":19}</w:instrText>
        <w:fldChar w:fldCharType="separate"/>
        <w:t xml:space="preserve">Ariza bergan shaxs borgan davlatning nomi</w:t>
      </w:r>
      <w:r>
        <w:rPr>
          <w:vanish w:val="false"/>
          <w:sz w:val="24"/>
          <w:rFonts w:ascii="Times New Roman" w:hAnsi="Times New Roman"/>
        </w:rPr>
        <w:fldChar w:fldCharType="end"/>
      </w:r>
      <w:r>
        <w:rPr>
          <w:sz w:val="24"/>
          <w:rFonts w:ascii="Times New Roman" w:hAnsi="Times New Roman"/>
        </w:rPr>
        <w:t xml:space="preserve"> davlatiga ketib qoldim. </w:t>
      </w:r>
      <w:r>
        <w:rPr>
          <w:vanish w:val="false"/>
          <w:sz w:val="24"/>
          <w:rFonts w:ascii="Times New Roman" w:hAnsi="Times New Roman"/>
        </w:rPr>
        <w:fldChar w:fldCharType="begin"/>
        <w:instrText xml:space="preserve">X {"Y":20}</w:instrText>
        <w:fldChar w:fldCharType="separate"/>
        <w:t xml:space="preserve">Ariza bergan shaxs chet eldan kelgan sanasi</w:t>
      </w:r>
      <w:r>
        <w:rPr>
          <w:vanish w:val="false"/>
          <w:sz w:val="24"/>
          <w:rFonts w:ascii="Times New Roman" w:hAnsi="Times New Roman"/>
        </w:rPr>
        <w:fldChar w:fldCharType="end"/>
      </w:r>
      <w:r>
        <w:rPr>
          <w:sz w:val="24"/>
          <w:rFonts w:ascii="Times New Roman" w:hAnsi="Times New Roman"/>
        </w:rPr>
        <w:t xml:space="preserve"> da </w:t>
      </w:r>
      <w:r>
        <w:rPr>
          <w:vanish w:val="false"/>
          <w:sz w:val="24"/>
          <w:rFonts w:ascii="Times New Roman" w:hAnsi="Times New Roman"/>
        </w:rPr>
        <w:fldChar w:fldCharType="begin"/>
        <w:instrText xml:space="preserve">X {"Y":19}</w:instrText>
        <w:fldChar w:fldCharType="separate"/>
        <w:t xml:space="preserve">Ariza bergan shaxs borgan davlatning nomi</w:t>
      </w:r>
      <w:r>
        <w:rPr>
          <w:vanish w:val="false"/>
          <w:sz w:val="24"/>
          <w:rFonts w:ascii="Times New Roman" w:hAnsi="Times New Roman"/>
        </w:rPr>
        <w:fldChar w:fldCharType="end"/>
      </w:r>
      <w:r>
        <w:rPr>
          <w:sz w:val="24"/>
          <w:rFonts w:ascii="Times New Roman" w:hAnsi="Times New Roman"/>
        </w:rPr>
        <w:t xml:space="preserve"> davlatidan uyga qaytib kelsam </w:t>
      </w:r>
      <w:r>
        <w:rPr>
          <w:vanish w:val="false"/>
          <w:sz w:val="24"/>
          <w:rFonts w:ascii="Times New Roman" w:hAnsi="Times New Roman"/>
        </w:rPr>
        <w:fldChar w:fldCharType="begin"/>
        <w:instrText xml:space="preserve">X {"Y":21}</w:instrText>
        <w:fldChar w:fldCharType="separate"/>
        <w:t xml:space="preserve">Ariza bergan shaxsning ukasini F.I.O.si</w:t>
      </w:r>
      <w:r>
        <w:rPr>
          <w:vanish w:val="false"/>
          <w:sz w:val="24"/>
          <w:rFonts w:ascii="Times New Roman" w:hAnsi="Times New Roman"/>
        </w:rPr>
        <w:fldChar w:fldCharType="end"/>
      </w:r>
      <w:r>
        <w:rPr>
          <w:sz w:val="24"/>
          <w:rFonts w:ascii="Times New Roman" w:hAnsi="Times New Roman"/>
        </w:rPr>
        <w:t xml:space="preserve"> uyga kiritmasdan, ota-onamdan qolgan </w:t>
      </w:r>
      <w:r>
        <w:rPr>
          <w:vanish w:val="false"/>
          <w:sz w:val="24"/>
          <w:rFonts w:ascii="Times New Roman" w:hAnsi="Times New Roman"/>
        </w:rPr>
        <w:fldChar w:fldCharType="begin"/>
        <w:instrText xml:space="preserve">X {"Y":15}</w:instrText>
        <w:fldChar w:fldCharType="separate"/>
        <w:t xml:space="preserve">Meros bo‘lib qolgan uy-joy joylashgan manzil</w:t>
      </w:r>
      <w:r>
        <w:rPr>
          <w:vanish w:val="false"/>
          <w:sz w:val="24"/>
          <w:rFonts w:ascii="Times New Roman" w:hAnsi="Times New Roman"/>
        </w:rPr>
        <w:fldChar w:fldCharType="end"/>
      </w:r>
      <w:r>
        <w:rPr>
          <w:sz w:val="24"/>
          <w:rFonts w:ascii="Times New Roman" w:hAnsi="Times New Roman"/>
        </w:rPr>
        <w:t xml:space="preserve"> manzilidagi xonadonni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Ariza bergan shaxsning ukasi uyni o‘zini nomiga rasmiylashtirgan sana</w:t>
        <w:fldChar w:fldCharType="end"/>
      </w:r>
      <w:r>
        <w:rPr>
          <w:sz w:val="24"/>
          <w:rFonts w:ascii="Times New Roman" w:hAnsi="Times New Roman"/>
        </w:rPr>
        <w:t xml:space="preserve">da oʻzining nomiga egalik huquqini belgilatib, uyni rasmiylashtirib olgan.</w:t>
      </w:r>
    </w:p>
    <w:p>
      <w:pPr>
        <w:jc w:val="both"/>
        <w:ind w:firstLine="709"/>
        <w:spacing w:after="0" w:line="240" w:lineRule="auto"/>
        <w:rPr>
          <w:sz w:val="24"/>
          <w:rFonts w:ascii="Times New Roman" w:hAnsi="Times New Roman"/>
        </w:rPr>
      </w:pPr>
      <w:r>
        <w:rPr>
          <w:sz w:val="24"/>
          <w:rFonts w:ascii="Times New Roman" w:hAnsi="Times New Roman"/>
        </w:rPr>
        <w:t xml:space="preserve">Oʻzbekiston Respublikasi Fuqarolik protsessual kodeksining 155-moddasiga koʻra, </w:t>
      </w:r>
      <w:r>
        <w:t xml:space="preserve">O‘zbekiston Respublikasi Fuqarolik protsessual kodeksining 155-moddasiga ko‘ra, ishda ishtirok etuvchi shaxslar qonunda belgilangan muddatni sud uzrli deb topgan sabablarga ko‘ra o‘tkazib yuborgan bo‘lsa, mazkur muddat tiklanadi.</w:t>
      </w:r>
    </w:p>
    <w:p>
      <w:pPr>
        <w:jc w:val="both"/>
        <w:ind w:firstLine="709"/>
        <w:spacing w:after="0" w:line="240" w:lineRule="auto"/>
        <w:rPr>
          <w:sz w:val="24"/>
          <w:rFonts w:ascii="Times New Roman" w:hAnsi="Times New Roman"/>
        </w:rPr>
      </w:pPr>
      <w:r>
        <w:t xml:space="preserve">O‘tkazib yuborilgan protsessual muddatni tiklash to‘g‘risidagi iltimosnoma protsessual harakat amalga oshirilishi yoki hujjat topshirilishi lozim bo‘lgan sudga beriladi va ishda ishtirok etuvchi shaxslar xabardor qilingan holda sud majlisida ko‘rib chiqiladi. Biroq bu shaxslarning kelmaganligi iltimosnomani ko‘rib chiqishga to‘sqinlik qilmaydi.</w:t>
      </w:r>
    </w:p>
    <w:p>
      <w:pPr>
        <w:jc w:val="both"/>
        <w:ind w:firstLine="709"/>
        <w:spacing w:after="0" w:line="240" w:lineRule="auto"/>
        <w:rPr>
          <w:sz w:val="24"/>
          <w:rFonts w:ascii="Times New Roman" w:hAnsi="Times New Roman"/>
        </w:rPr>
      </w:pPr>
      <w:r>
        <w:t xml:space="preserve">O‘tkazib yuborilgan protsessual muddatni tiklash to‘g‘risidagi iltimosnomani berish bilan bir vaqtda, muddati o‘tkazib yuborilgan harakat bajarilishi yoki hujjat topshirilishi lozim.</w:t>
      </w:r>
    </w:p>
    <w:p>
      <w:pPr>
        <w:jc w:val="both"/>
        <w:ind w:firstLine="709"/>
        <w:spacing w:after="0" w:line="240" w:lineRule="auto"/>
        <w:rPr>
          <w:sz w:val="24"/>
          <w:rFonts w:ascii="Times New Roman" w:hAnsi="Times New Roman"/>
        </w:rPr>
      </w:pPr>
      <w:r>
        <w:rPr>
          <w:sz w:val="24"/>
          <w:rFonts w:ascii="Times New Roman" w:hAnsi="Times New Roman"/>
        </w:rPr>
        <w:t xml:space="preserve">Hozirda ushbu turar joydan oʻz ulushimni olish maqsadida sudga daʼvo ariza bilan murojaat qilish muddatini oʻtkazib yuborganligim sababli Oʻzbekiston Respublikasi Fuqarolik protsessual kodeksining 155-moddasi talablariga asosan qonunda belgilangan muddatni uzrli deb topish va oʻtkazib yuborilgan muddatni tiklashingizni soʻrayman.</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2"/>
        <w:gridCol w:w="3136"/>
        <w:gridCol w:w="3107"/>
      </w:tblGrid>
      <w:tr>
        <w:tc>
          <w:tcPr>
            <w:tcW w:w="3190" w:type="dxa"/>
          </w:tcPr>
          <w:p>
            <w:pPr>
              <w:jc w:val="both"/>
              <w:ind w:firstLine="709"/>
              <w:rPr>
                <w:sz w:val="24"/>
                <w:rFonts w:ascii="Times New Roman" w:hAnsi="Times New Roman"/>
              </w:rPr>
            </w:pPr>
          </w:p>
          <w:p>
            <w:pPr>
              <w:jc w:val="both"/>
              <w:ind w:firstLine="709"/>
              <w:rPr>
                <w:sz w:val="24"/>
                <w:rFonts w:ascii="Times New Roman" w:hAnsi="Times New Roman"/>
              </w:rPr>
            </w:pPr>
          </w:p>
          <w:p>
            <w:pPr>
              <w:jc w:val="center"/>
              <w:ind w:hanging="441"/>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Ariza bergan shaxsning F.I.O.si</w:t>
            </w:r>
            <w:r>
              <w:rPr>
                <w:vanish w:val="false"/>
                <w:sz w:val="24"/>
                <w:rFonts w:ascii="Times New Roman" w:hAnsi="Times New Roman"/>
              </w:rPr>
              <w:fldChar w:fldCharType="end"/>
            </w:r>
          </w:p>
        </w:tc>
        <w:tc>
          <w:tcPr>
            <w:tcW w:w="3190" w:type="dxa"/>
          </w:tcPr>
          <w:p>
            <w:pPr>
              <w:jc w:val="center"/>
              <w:rPr>
                <w:sz w:val="24"/>
                <w:rFonts w:ascii="Times New Roman" w:hAnsi="Times New Roman"/>
              </w:rPr>
            </w:pP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_____________</w:t>
            </w:r>
          </w:p>
          <w:p>
            <w:pPr>
              <w:jc w:val="center"/>
              <w:rPr>
                <w:sz w:val="24"/>
                <w:rFonts w:ascii="Times New Roman" w:hAnsi="Times New Roman"/>
              </w:rPr>
            </w:pPr>
            <w:r>
              <w:rPr>
                <w:sz w:val="20"/>
                <w:rFonts w:ascii="Times New Roman" w:hAnsi="Times New Roman"/>
              </w:rPr>
              <w:t>(imzo)</w:t>
            </w:r>
          </w:p>
        </w:tc>
        <w:tc>
          <w:tcPr>
            <w:tcW w:w="3191" w:type="dxa"/>
          </w:tcPr>
          <w:p>
            <w:pPr>
              <w:jc w:val="center"/>
              <w:rPr>
                <w:sz w:val="24"/>
                <w:rFonts w:ascii="Times New Roman" w:hAnsi="Times New Roman"/>
              </w:rPr>
            </w:pPr>
          </w:p>
          <w:p>
            <w:pPr>
              <w:jc w:val="center"/>
              <w:rPr>
                <w:sz w:val="24"/>
                <w:rFonts w:ascii="Times New Roman" w:hAnsi="Times New Roman"/>
              </w:rPr>
            </w:pP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Ariza berilgan sana</w:t>
            </w:r>
            <w:r>
              <w:rPr>
                <w:vanish w:val="false"/>
                <w:sz w:val="24"/>
                <w:rFonts w:ascii="Times New Roman" w:hAnsi="Times New Roman"/>
              </w:rPr>
              <w:fldChar w:fldCharType="end"/>
            </w:r>
          </w:p>
        </w:tc>
      </w:tr>
    </w:tbl>
    <w:p>
      <w:pPr>
        <w:jc w:val="both"/>
        <w:ind w:firstLine="709"/>
        <w:spacing w:after="0" w:line="240" w:lineRule="auto"/>
        <w:rPr>
          <w:sz w:val="24"/>
          <w:rFonts w:ascii="Times New Roman" w:hAnsi="Times New Roman"/>
        </w:rPr>
      </w:pPr>
    </w:p>
    <w:p>
      <w:pPr>
        <w:jc w:val="both"/>
        <w:spacing w:after="0" w:line="240" w:lineRule="auto"/>
        <w:rPr>
          <w:sz w:val="24"/>
          <w:rFonts w:ascii="Times New Roman" w:hAnsi="Times New Roman"/>
        </w:rPr>
      </w:pPr>
    </w:p>
    <w:p>
      <w:pPr>
        <w:jc w:val="both"/>
        <w:ind w:left="708" w:firstLine="708"/>
        <w:spacing w:after="0" w:line="240" w:lineRule="auto"/>
        <w:rPr>
          <w:sz w:val="24"/>
          <w:rFonts w:ascii="Times New Roman" w:hAnsi="Times New Roman"/>
        </w:rPr>
      </w:pPr>
    </w:p>
    <w:p>
      <w:pPr>
        <w:ind w:firstLine="709"/>
        <w:spacing w:after="0"/>
        <w:rPr>
          <w:sz w:val="24"/>
          <w:rFonts w:ascii="Times New Roman" w:hAnsi="Times New Roman"/>
        </w:rPr>
      </w:pPr>
    </w:p>
    <w:p>
      <w:pPr>
        <w:ind w:firstLine="709"/>
        <w:spacing w:after="0"/>
        <w:rPr>
          <w:sz w:val="24"/>
          <w:rFonts w:ascii="Times New Roman" w:hAnsi="Times New Roman"/>
        </w:rPr>
      </w:pPr>
    </w:p>
    <w:sectPr>
      <w:pgSz w:w="11906" w:h="16838"/>
      <w:pgMar w:left="1701" w:right="850" w:top="705"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A518A"/>
    <w:multiLevelType w:val="hybridMultilevel"/>
    <w:tmpl w:val="251ABC6E"/>
    <w:lvl w:ilvl="0" w:tplc="60446F56">
      <w:start w:val="1"/>
      <w:numFmt w:val="decimal"/>
      <w:lvlText w:val="%1"/>
      <w:lvlJc w:val="left"/>
      <w:pPr>
        <w:ind w:left="1130"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CC9"/>
    <w:rsid w:val="001854D2"/>
    <w:rsid w:val="001B38B3"/>
    <w:rsid w:val="00290AAA"/>
    <w:rsid w:val="002F2802"/>
    <w:rsid w:val="00306E56"/>
    <w:rsid w:val="00326623"/>
    <w:rsid w:val="003320AE"/>
    <w:rsid w:val="00472EC3"/>
    <w:rsid w:val="004C0436"/>
    <w:rsid w:val="005C6519"/>
    <w:rsid w:val="005E1DF6"/>
    <w:rsid w:val="00647A1D"/>
    <w:rsid w:val="00761D9F"/>
    <w:rsid w:val="0078392D"/>
    <w:rsid w:val="00836BF6"/>
    <w:rsid w:val="00927CC9"/>
    <w:rsid w:val="00953874"/>
    <w:rsid w:val="00BA6EF3"/>
    <w:rsid w:val="00BC0643"/>
    <w:rsid w:val="00CF0F66"/>
    <w:rsid w:val="00D02695"/>
    <w:rsid w:val="00E315DD"/>
    <w:rsid w:val="00EC29A5"/>
    <w:rsid w:val="00ED380F"/>
    <w:rsid w:val="00F40B31"/>
    <w:rsid w:val="00F44098"/>
    <w:rsid w:val="00F664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322E58-78F7-42AB-A06F-5D00D31D2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C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0643"/>
    <w:pPr>
      <w:ind w:left="720"/>
      <w:contextualSpacing/>
    </w:pPr>
  </w:style>
  <w:style w:type="table" w:styleId="a4">
    <w:name w:val="Table Grid"/>
    <w:basedOn w:val="a1"/>
    <w:uiPriority w:val="59"/>
    <w:rsid w:val="00306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Oss</dc:creator>
  <cp:lastModifiedBy>Shakarboy Goyibnazarov</cp:lastModifiedBy>
  <cp:revision>2</cp:revision>
  <dcterms:created xsi:type="dcterms:W3CDTF">2022-09-14T12:14:00Z</dcterms:created>
  <dcterms:modified xsi:type="dcterms:W3CDTF">2022-09-14T12:14:00Z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ishlari bo‘yicha sud nomi</w:name>
    <w:comment xml:space="preserve">Bu yerda tuman, tumanlaro, shahar sudi nomi ko‘rsatiladi</w:comment>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comment xml:space="preserve"/>
    <w:value w:hidden="false">
      <w:unit w:active="false"/>
    </w:value>
  </w:element>
  <w:element w:id="4" w:kind="category" w:selector="check" w:type="string" w:valueMode="normal" w:required="false">
    <w:identifier xml:space="preserve">ID4</w:identifier>
    <w:name xml:space="preserve">Ariza beruvchi to‘g‘risida maʼlumotlar</w:name>
    <w:value w:hidden="true">
      <w:unit w:active="false"/>
    </w:value>
  </w:element>
  <w:element w:id="5" w:kind="variable" w:selector="check" w:type="string" w:valueMode="normal" w:required="false" w:groupID="4">
    <w:identifier xml:space="preserve">ID5</w:identifier>
    <w:name xml:space="preserve">Ariza bergan shaxsning yashash manzili</w:name>
    <w:comment xml:space="preserve">Bu yerda viloyat, tuman (shahar) yashash mazili to‘liq ko‘rsatiladi</w:comment>
    <w:value w:hidden="false">
      <w:unit w:active="false"/>
    </w:value>
  </w:element>
  <w:element w:id="6" w:kind="variable" w:selector="check" w:type="string" w:valueMode="normal" w:required="false" w:groupID="4">
    <w:identifier xml:space="preserve">ID6</w:identifier>
    <w:name xml:space="preserve">Ariza bergan shaxsning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date" w:valueMode="normal" w:required="false" w:groupID="7">
    <w:identifier xml:space="preserve">ID8</w:identifier>
    <w:name xml:space="preserve">Ariza bergan shaxsning tug‘ilgan sanasi</w:name>
    <w:value w:hidden="false">
      <w:unit w:active="false"/>
    </w:value>
  </w:element>
  <w:element w:id="9" w:kind="variable" w:selector="check" w:type="string" w:valueMode="normal" w:required="false" w:groupID="7">
    <w:identifier xml:space="preserve">ID9</w:identifier>
    <w:name xml:space="preserve">Ariza bergan shaxsning tug‘ilgan manzili</w:name>
    <w:comment xml:space="preserve">Izoh: Ariza beruvchi tug‘ilgan viloyat, tuman (shahar) nomi yoziladi</w:comment>
    <w:value w:hidden="false">
      <w:unit w:active="false"/>
    </w:value>
  </w:element>
  <w:element w:id="11" w:kind="variable" w:selector="check" w:type="string" w:valueMode="normal" w:required="false" w:groupID="7">
    <w:identifier xml:space="preserve">ID11</w:identifier>
    <w:name xml:space="preserve">Ariza bergan shaxsning otasini F.I.O.si</w:name>
    <w:value w:hidden="false">
      <w:unit w:active="false"/>
    </w:value>
  </w:element>
  <w:element w:id="12" w:kind="variable" w:selector="check" w:type="string" w:valueMode="normal" w:required="false" w:groupID="7">
    <w:identifier xml:space="preserve">ID12</w:identifier>
    <w:name xml:space="preserve">Ariza bergan shaxsning onasini F.I.O.si</w:name>
    <w:value w:hidden="false">
      <w:unit w:active="false"/>
    </w:value>
  </w:element>
  <w:element w:id="13" w:kind="variable" w:selector="check" w:type="date" w:valueMode="normal" w:required="false" w:groupID="7">
    <w:identifier xml:space="preserve">ID13</w:identifier>
    <w:name xml:space="preserve">Ariza bergan shaxsning otasi vafot etgan sana</w:name>
    <w:value w:hidden="false">
      <w:unit w:active="false"/>
    </w:value>
  </w:element>
  <w:element w:id="14" w:kind="variable" w:selector="check" w:type="date" w:valueMode="normal" w:required="false" w:groupID="7">
    <w:identifier xml:space="preserve">ID14</w:identifier>
    <w:name xml:space="preserve">Ariza bergan shaxsning onasi vafot etgan sana</w:name>
    <w:value w:hidden="false">
      <w:unit w:active="false"/>
    </w:value>
  </w:element>
  <w:element w:id="15" w:kind="variable" w:selector="check" w:type="string" w:valueMode="normal" w:required="false" w:groupID="7">
    <w:identifier xml:space="preserve">ID15</w:identifier>
    <w:name xml:space="preserve">Meros bo‘lib qolgan uy-joy joylashgan manzil</w:name>
    <w:comment xml:space="preserve">Izoh: Uy-joy joylashgan tuman (shahar), MFY, ko‘cha nomi va uy raqami</w:comment>
    <w:value w:hidden="false">
      <w:unit w:active="false"/>
    </w:value>
  </w:element>
  <w:element w:id="18" w:kind="variable" w:selector="check" w:type="date" w:valueMode="normal" w:required="false" w:groupID="7">
    <w:identifier xml:space="preserve">ID18</w:identifier>
    <w:name xml:space="preserve">Ariza bergan shaxs chet elga borgan sanasi</w:name>
    <w:value w:hidden="false">
      <w:unit w:active="false"/>
    </w:value>
  </w:element>
  <w:element w:id="19" w:kind="variable" w:selector="check" w:type="string" w:valueMode="normal" w:required="false" w:groupID="7">
    <w:identifier xml:space="preserve">ID19</w:identifier>
    <w:name xml:space="preserve">Ariza bergan shaxs borgan davlatning nomi</w:name>
    <w:value w:hidden="false">
      <w:unit w:active="false"/>
    </w:value>
  </w:element>
  <w:element w:id="20" w:kind="variable" w:selector="check" w:type="date" w:valueMode="normal" w:required="false" w:groupID="7">
    <w:identifier xml:space="preserve">ID20</w:identifier>
    <w:name xml:space="preserve">Ariza bergan shaxs chet eldan kelgan sanasi</w:name>
    <w:value w:hidden="false">
      <w:unit w:active="false"/>
    </w:value>
  </w:element>
  <w:element w:id="21" w:kind="variable" w:selector="check" w:type="string" w:valueMode="normal" w:required="false" w:groupID="7">
    <w:identifier xml:space="preserve">ID21</w:identifier>
    <w:name xml:space="preserve">Ariza bergan shaxsning ukasini F.I.O.si</w:name>
    <w:value w:hidden="false">
      <w:unit w:active="false"/>
    </w:value>
  </w:element>
  <w:element w:id="22" w:kind="variable" w:selector="check" w:type="date" w:valueMode="normal" w:required="false" w:groupID="7">
    <w:identifier xml:space="preserve">ID22</w:identifier>
    <w:name xml:space="preserve">Ariza bergan shaxsning ukasi uyni o‘zini nomiga rasmiylashtirgan sana</w:name>
    <w:value w:hidden="false">
      <w:unit w:active="false"/>
    </w:value>
  </w:element>
</w:structure>
</file>