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50" w:type="dxa"/>
      </w:tblPr>
      <w:tblGrid>
        <w:gridCol w:w="4664"/>
        <w:gridCol w:w="4724"/>
      </w:tblGrid>
      <w:tr>
        <w:tc>
          <w:tcPr>
            <w:tcW w:w="4678" w:type="dxa"/>
            <w:shd w:fill="auto"/>
          </w:tcPr>
          <w:p>
            <w:pPr>
              <w:jc w:val="right"/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926" w:type="dxa"/>
            <w:shd w:fill="auto"/>
          </w:tcPr>
          <w:p>
            <w:pPr>
              <w:jc w:val="right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  <w:spacing w:after="0" w:line="240" w:lineRule="auto"/>
              <w:rPr>
                <w:sz w:val="28"/>
                <w:rFonts w:ascii="Times New Roman" w:hAnsi="Times New Roman"/>
              </w:rPr>
            </w:pPr>
          </w:p>
          <w:p>
            <w:pPr>
              <w:jc w:val="right"/>
              <w:spacing w:after="0" w:line="240" w:lineRule="auto"/>
              <w:rPr>
                <w:sz w:val="28"/>
                <w:rFonts w:ascii="Times New Roman" w:hAnsi="Times New Roman"/>
              </w:rPr>
            </w:pPr>
          </w:p>
          <w:p>
            <w:pPr>
              <w:jc w:val="right"/>
              <w:spacing w:line="240" w:lineRule="auto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  <w:spacing w:line="240" w:lineRule="auto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ind w:left="5664"/>
        <w:spacing w:after="0" w:line="240" w:lineRule="auto"/>
        <w:rPr>
          <w:sz w:val="28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(Sudning hal qiluv qaroriga tushuntirish berish toʻgʻrisida)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Fuqarolik ishlari bo‘yicha sudining hal qiluv qarori chiqarilgan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asosan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daʼvogar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bo‘yicha javobgar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daʼvo arizasi qanoatlantirilib, meni hisobimdan noqonuniy qurilgan qurilishlarni buzish qayd etilgan. Ammo buzilishi lozim boʻlgan noqonuniy qurilishlar nimadan iborat ekanligi sudning hal qiluv qarorida qayd etilmagan.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Fuqarolik ishlari bo‘yicha sudining hal qiluv qarori chiqarilgan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tushuntirish berishingizni soʻrayman. 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263-moddasiga asoslanib,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Fuqarolik ishlari bo‘yicha sudining hal qiluv qarori chiqarilgan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tushuntirish berishingizni.</w:t>
      </w:r>
    </w:p>
    <w:p>
      <w:pPr>
        <w:jc w:val="both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Arizaga ilova qilinayotgan hujjatlar:</w:t>
      </w:r>
    </w:p>
    <w:p>
      <w:pPr>
        <w:jc w:val="both"/>
        <w:ind w:firstLine="684"/>
        <w:spacing w:after="0" w:line="240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Arizaga ilova qilinayotgan hujjatlar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205"/>
        <w:gridCol w:w="3239"/>
        <w:gridCol w:w="3194"/>
      </w:tblGrid>
      <w:tr>
        <w:tc>
          <w:tcPr>
            <w:tcW w:w="3284" w:type="dxa"/>
            <w:shd w:fill="auto"/>
          </w:tcPr>
          <w:p>
            <w:pPr>
              <w:ind w:left="114" w:hanging="114"/>
              <w:spacing w:after="0" w:line="240" w:lineRule="auto"/>
              <w:tabs>
                <w:tab w:val="left" w:pos="0"/>
                <w:tab w:val="left" w:pos="68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85" w:type="dxa"/>
            <w:shd w:fill="auto"/>
          </w:tcPr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________________</w:t>
            </w: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sz w:val="16"/>
                <w:rFonts w:ascii="Times New Roman" w:hAnsi="Times New Roman"/>
              </w:rPr>
              <w:t>(imzo)</w:t>
            </w:r>
          </w:p>
        </w:tc>
        <w:tc>
          <w:tcPr>
            <w:tcW w:w="3285" w:type="dxa"/>
            <w:shd w:fill="auto"/>
          </w:tcPr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567" w:top="454" w:bottom="426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0DF" w:rsidRDefault="009A30DF">
      <w:pPr>
        <w:spacing w:after="0" w:line="240" w:lineRule="auto"/>
      </w:pPr>
      <w:r>
        <w:separator/>
      </w:r>
    </w:p>
  </w:endnote>
  <w:endnote w:type="continuationSeparator" w:id="0">
    <w:p w:rsidR="009A30DF" w:rsidRDefault="009A3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0DF" w:rsidRDefault="009A30DF">
      <w:pPr>
        <w:spacing w:after="0" w:line="240" w:lineRule="auto"/>
      </w:pPr>
      <w:r>
        <w:separator/>
      </w:r>
    </w:p>
  </w:footnote>
  <w:footnote w:type="continuationSeparator" w:id="0">
    <w:p w:rsidR="009A30DF" w:rsidRDefault="009A3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CCA518A"/>
    <w:multiLevelType w:val="hybridMultilevel"/>
    <w:tmpl w:val="E8708D92"/>
    <w:lvl w:ilvl="0" w:tplc="854C5618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C3A90"/>
    <w:rsid w:val="000C4E06"/>
    <w:rsid w:val="000F5EAB"/>
    <w:rsid w:val="00123EA1"/>
    <w:rsid w:val="001C1522"/>
    <w:rsid w:val="002645D8"/>
    <w:rsid w:val="00273B41"/>
    <w:rsid w:val="00277F99"/>
    <w:rsid w:val="002D3093"/>
    <w:rsid w:val="002E2E2F"/>
    <w:rsid w:val="002F1804"/>
    <w:rsid w:val="00340C52"/>
    <w:rsid w:val="003742C1"/>
    <w:rsid w:val="00384A4A"/>
    <w:rsid w:val="00393EE0"/>
    <w:rsid w:val="00393F9C"/>
    <w:rsid w:val="003E2C3D"/>
    <w:rsid w:val="004E2145"/>
    <w:rsid w:val="004E592E"/>
    <w:rsid w:val="005052F3"/>
    <w:rsid w:val="00573D5F"/>
    <w:rsid w:val="00596EB2"/>
    <w:rsid w:val="005E184C"/>
    <w:rsid w:val="005F43DE"/>
    <w:rsid w:val="006428DD"/>
    <w:rsid w:val="006576BC"/>
    <w:rsid w:val="006632FC"/>
    <w:rsid w:val="00680D9A"/>
    <w:rsid w:val="00715654"/>
    <w:rsid w:val="00731322"/>
    <w:rsid w:val="00740520"/>
    <w:rsid w:val="00745152"/>
    <w:rsid w:val="00761A64"/>
    <w:rsid w:val="007E343B"/>
    <w:rsid w:val="007F438A"/>
    <w:rsid w:val="0080244B"/>
    <w:rsid w:val="0087799D"/>
    <w:rsid w:val="009033EF"/>
    <w:rsid w:val="009A0768"/>
    <w:rsid w:val="009A30DF"/>
    <w:rsid w:val="009A422E"/>
    <w:rsid w:val="009C1EC5"/>
    <w:rsid w:val="009F1878"/>
    <w:rsid w:val="009F3FE5"/>
    <w:rsid w:val="00A755E9"/>
    <w:rsid w:val="00AB7B88"/>
    <w:rsid w:val="00B01933"/>
    <w:rsid w:val="00B01ED2"/>
    <w:rsid w:val="00B11900"/>
    <w:rsid w:val="00C071C4"/>
    <w:rsid w:val="00C07367"/>
    <w:rsid w:val="00CC1796"/>
    <w:rsid w:val="00D005F2"/>
    <w:rsid w:val="00D05289"/>
    <w:rsid w:val="00D64B98"/>
    <w:rsid w:val="00D7205A"/>
    <w:rsid w:val="00DE1EAE"/>
    <w:rsid w:val="00E04926"/>
    <w:rsid w:val="00E24E42"/>
    <w:rsid w:val="00E27B62"/>
    <w:rsid w:val="00EE6494"/>
    <w:rsid w:val="00F452C6"/>
    <w:rsid w:val="00FA007E"/>
    <w:rsid w:val="00FB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95033D6-B5A8-49BD-9EFF-7AA2B3A5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D7205A"/>
    <w:pPr>
      <w:suppressAutoHyphens w:val="0"/>
      <w:ind w:left="720"/>
      <w:contextualSpacing/>
    </w:pPr>
    <w:rPr>
      <w:lang w:eastAsia="en-US"/>
    </w:rPr>
  </w:style>
  <w:style w:type="table" w:styleId="af0">
    <w:name w:val="Table Grid"/>
    <w:basedOn w:val="a2"/>
    <w:uiPriority w:val="59"/>
    <w:rsid w:val="00273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3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2022-09-14T11:50:00Z</dcterms:created>
  <dcterms:modified xsi:type="dcterms:W3CDTF">2022-09-14T11:50:00Z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date" w:valueMode="normal" w:required="false" w:groupID="8">
    <w:identifier xml:space="preserve">ID9</w:identifier>
    <w:name xml:space="preserve">Fuqarolik ishlari bo‘yicha sudining hal qiluv qarori chiqarilgan sana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daʼvogar shaxsning F.I.O.si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Ish bo‘yicha javobgar shaxsning F.I.O.si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 bo‘yicha daʼvoning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Arizaga ilova qilinayotgan hujjatlar</w:name>
    <w:comment xml:space="preserve"/>
    <w:value w:hidden="false">
      <w:unit w:active="false"/>
    </w:value>
  </w:element>
</w:structure>
</file>