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6"/>
        <w:gridCol w:w="4709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Tibbiy ekspertiza tayinlash haqida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color w:val="000000"/>
          <w:sz w:val="24"/>
          <w:rFonts w:ascii="Times New Roman" w:hAnsi="Times New Roman"/>
        </w:rPr>
        <w:t xml:space="preserve">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</w:t>
      </w:r>
      <w:r>
        <w:rPr>
          <w:color w:val="000000"/>
          <w:sz w:val="24"/>
          <w:rFonts w:ascii="Times New Roman" w:hAnsi="Times New Roman"/>
        </w:rPr>
        <w:t>javobgar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</w:t>
      </w:r>
      <w:r>
        <w:rPr>
          <w:color w:val="000000"/>
          <w:sz w:val="24"/>
          <w:rFonts w:ascii="Times New Roman" w:hAnsi="Times New Roman"/>
        </w:rPr>
        <w:t xml:space="preserve">daʼvo arizasi boʻyicha iqtisodiy ishi mavjud. 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ish boʻyicha haqiqatni aniqlash maqsadida ishda taraf sifatida ishtirok etayotgan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Kimga nisbatan ekspertiza tayinlanishi so‘raladi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sogʻligi holatiga toʻliq baho berish uchun Sizdan Oʻzbekiston Respublikasi IPKning 80-moddasiga asosan, </w:t>
      </w:r>
      <w:r>
        <w:rPr>
          <w:sz w:val="24"/>
          <w:rFonts w:ascii="Times New Roman" w:hAnsi="Times New Roman"/>
        </w:rPr>
        <w:t xml:space="preserve">sud tibbiy ekspertizasi tayinlashingizni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Ilova: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</w:t>
      </w:r>
    </w:p>
    <w:p>
      <w:pPr>
        <w:jc w:val="both"/>
        <w:ind w:left="732" w:firstLine="348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left="732" w:firstLine="348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106"/>
        <w:gridCol w:w="3117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p/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1223E5"/>
    <w:rsid w:val="001C5FFE"/>
    <w:rsid w:val="001F7CD2"/>
    <w:rsid w:val="00281F77"/>
    <w:rsid w:val="002A429F"/>
    <w:rsid w:val="003F157B"/>
    <w:rsid w:val="00400820"/>
    <w:rsid w:val="00482439"/>
    <w:rsid w:val="004E6318"/>
    <w:rsid w:val="00504367"/>
    <w:rsid w:val="00582785"/>
    <w:rsid w:val="00621AB3"/>
    <w:rsid w:val="00732DA2"/>
    <w:rsid w:val="0075215D"/>
    <w:rsid w:val="007C4520"/>
    <w:rsid w:val="007E2A31"/>
    <w:rsid w:val="007F5A8E"/>
    <w:rsid w:val="008116CA"/>
    <w:rsid w:val="009E5BFE"/>
    <w:rsid w:val="00A5355F"/>
    <w:rsid w:val="00A91D33"/>
    <w:rsid w:val="00B23FA9"/>
    <w:rsid w:val="00B63C81"/>
    <w:rsid w:val="00C759D9"/>
    <w:rsid w:val="00C82D40"/>
    <w:rsid w:val="00D0568F"/>
    <w:rsid w:val="00D3648B"/>
    <w:rsid w:val="00D558E0"/>
    <w:rsid w:val="00DC0B52"/>
    <w:rsid w:val="00EE7D8C"/>
    <w:rsid w:val="00EF4609"/>
    <w:rsid w:val="00F52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A689F7-5BD9-49E0-AEB9-2F31B318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A5355F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A5355F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2022-09-16T04:26:00Z</dcterms:created>
  <dcterms:modified xsi:type="dcterms:W3CDTF">2022-09-16T04:26:00Z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tashkilotning tashkiliy huquqiy shakli va nomi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comment xml:space="preserve">ushbu bandga barcha daʼvo talablari aniq va to‘liq kiritilishi lozim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Kimga nisbatan ekspertiza tayinlanishi so‘raladi</w:name>
    <w:comment xml:space="preserve">Masalan: daʼvogar yoki javobgar
</w:comment>
    <w:value w:hidden="false">
      <w:unit w:active="false"/>
    </w:value>
  </w:element>
</w:structure>
</file>