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jc w:val="center"/>
        <w:rPr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Qisqartirilgan ish vaqtini belgilash to‘g‘risida</w:t>
      </w:r>
    </w:p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> </w:t>
        <w:tab/>
        <w:t xml:space="preserve">Mehnat kodeksining 397-moddasi. Uch yoshga to‘lmagan bolaning ota-onasidan birining (vasiysining) qisqartirilgan ish vaqti davomiyligiga bo‘lgan huquqi</w:t>
      </w:r>
    </w:p>
    <w:p>
      <w:pPr>
        <w:ind w:firstLine="708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Uch yoshga to‘lmagan bolaning byudjetdan moliyalashtiriladigan tashkilotlarda ishlaydigan ota-onasidan biriga (vasiysiga) haftasiga o‘ttiz besh soatdan oshmaydigan ish vaqti davomiyligi belgilanadi.</w:t>
      </w:r>
    </w:p>
    <w:p>
      <w:pPr>
        <w:ind w:firstLine="708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Ish vaqtining qisqartirilgan davomiyligida ushbu moddaning birinchi qismida ko‘rsatilgan xodimlar mehnatiga haq to‘lash har kungi to‘liq ish davomiyligida ishlaydigan xodimlar uchun belgilangan miqdorda amalga oshiriladi.</w:t>
      </w:r>
    </w:p>
    <w:p>
      <w:pPr>
        <w:ind w:firstLine="708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Uch yoshga to‘lmagan bolaning byudjetdan moliyalashtirilmaydigan ish beruvchilarda ishlaydigan ota-onasidan biriga, vasiysiga qisqartirilgan ish vaqti davomiyligi jamoa kelishuvlarida, shuningdek jamoa shartnomasida yoki ish beruvchi tomonidan kasaba uyushmasi qo‘mitasi bilan kelishilgan holda qabul qilinadigan ichki hujjatlarda belgilanishi mumkin.</w:t>
      </w:r>
    </w:p>
    <w:p>
      <w:pPr>
        <w:ind w:firstLine="708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 Mehnat kodeksining 397-moddasiga muvofiq,</w:t>
      </w:r>
    </w:p>
    <w:p>
      <w:pPr>
        <w:jc w:val="center"/>
        <w:ind w:firstLine="708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BUYURAMAN</w:t>
      </w:r>
    </w:p>
    <w:p>
      <w:pPr>
        <w:ind w:firstLine="708"/>
        <w:rPr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1.</w:t>
      </w:r>
      <w:r>
        <w:rPr>
          <w:sz w:val="28"/>
          <w:rFonts w:ascii="Times New Roman" w:hAnsi="Times New Roman"/>
        </w:rPr>
        <w:t> 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sz w:val="28"/>
          <w:rFonts w:ascii="Times New Roman" w:hAnsi="Times New Roman"/>
        </w:rPr>
        <w:t xml:space="preserve"> –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Tashkilot nomi</w:t>
        <w:fldChar w:fldCharType="end"/>
      </w:r>
      <w:r>
        <w:rPr>
          <w:sz w:val="28"/>
          <w:rFonts w:ascii="Times New Roman" w:hAnsi="Times New Roman"/>
        </w:rPr>
        <w:t xml:space="preserve">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Xodimning lavozimi</w:t>
        <w:fldChar w:fldCharType="end"/>
      </w:r>
      <w:r>
        <w:rPr>
          <w:sz w:val="28"/>
          <w:rFonts w:ascii="Times New Roman" w:hAnsi="Times New Roman"/>
        </w:rPr>
        <w:t xml:space="preserve">ning 3 yoshga to‘lmagan bolasi borligi uchun haftasiga 35 soat qisqartirilgan ish vaqti belgilansin.</w:t>
      </w:r>
    </w:p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> </w:t>
        <w:tab/>
      </w:r>
      <w:r>
        <w:rPr>
          <w:b/>
          <w:sz w:val="28"/>
          <w:rFonts w:ascii="Times New Roman" w:hAnsi="Times New Roman"/>
        </w:rPr>
        <w:t>2.</w:t>
      </w:r>
      <w:r>
        <w:rPr>
          <w:sz w:val="28"/>
          <w:rFonts w:ascii="Times New Roman" w:hAnsi="Times New Roman"/>
        </w:rPr>
        <w:t xml:space="preserve"> Buxgalteriya bo‘limiga: xodim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sz w:val="28"/>
          <w:rFonts w:ascii="Times New Roman" w:hAnsi="Times New Roman"/>
        </w:rPr>
        <w:t xml:space="preserve">ga tegishli toʻlovlar amaldagi qonunchilik hujjatlarida belgilangan tartibda amalga oshirilsin.</w:t>
      </w:r>
    </w:p>
    <w:p>
      <w:pPr>
        <w:rPr>
          <w:sz w:val="24"/>
          <w:rFonts w:ascii="Times New Roman" w:hAnsi="Times New Roman"/>
        </w:rPr>
      </w:pPr>
      <w:r>
        <w:rPr>
          <w:sz w:val="28"/>
          <w:rFonts w:ascii="Times New Roman" w:hAnsi="Times New Roman"/>
        </w:rPr>
        <w:t> </w:t>
        <w:tab/>
      </w:r>
      <w:r>
        <w:rPr>
          <w:b/>
          <w:sz w:val="24"/>
          <w:rFonts w:ascii="Times New Roman" w:hAnsi="Times New Roman"/>
        </w:rPr>
        <w:t xml:space="preserve">Asos: </w:t>
      </w:r>
      <w:r>
        <w:rPr>
          <w:sz w:val="24"/>
          <w:rFonts w:ascii="Times New Roman" w:hAnsi="Times New Roman"/>
        </w:rPr>
        <w:t xml:space="preserve">O‘zbekiston Respublikasining Mehnat kodeksining 397-moddasi, </w:t>
      </w:r>
      <w:r>
        <w:rPr>
          <w:b/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sz w:val="24"/>
          <w:rFonts w:ascii="Times New Roman" w:hAnsi="Times New Roman"/>
        </w:rPr>
        <w:t xml:space="preserve">Xodimning familiyasi, ismi, otasining ismi</w:t>
        <w:fldChar w:fldCharType="end"/>
      </w:r>
      <w:r>
        <w:rPr>
          <w:sz w:val="24"/>
          <w:rFonts w:ascii="Times New Roman" w:hAnsi="Times New Roman"/>
        </w:rPr>
        <w:t xml:space="preserve">ning arizasi, farzandining tug‘ilganlik haqidagi guvohnoma nusxasi.</w:t>
      </w:r>
    </w:p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> 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2"/>
        <w:gridCol w:w="3087"/>
        <w:gridCol w:w="3156"/>
      </w:tblGrid>
      <w:tr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color w:val="000000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>_______________</w:t>
            </w: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color w:val="000000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>
      <w:pPr>
        <w:rPr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EC6"/>
    <w:rsid w:val="000B4846"/>
    <w:rsid w:val="00145362"/>
    <w:rsid w:val="003449ED"/>
    <w:rsid w:val="004F7D61"/>
    <w:rsid w:val="005443B3"/>
    <w:rsid w:val="0056775E"/>
    <w:rsid w:val="00684E59"/>
    <w:rsid w:val="008914B2"/>
    <w:rsid w:val="00997EC6"/>
    <w:rsid w:val="00BA3AB1"/>
    <w:rsid w:val="00BC1DFD"/>
    <w:rsid w:val="00C94F81"/>
    <w:rsid w:val="00CA49FF"/>
    <w:rsid w:val="00F8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E639F"/>
  <w15:chartTrackingRefBased/>
  <w15:docId w15:val="{94F5986D-58DA-4DD1-A7C3-6483FBDF1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before="24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6FE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4">
    <w:name w:val="Table Grid"/>
    <w:basedOn w:val="a1"/>
    <w:uiPriority w:val="39"/>
    <w:rsid w:val="00BA3AB1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6688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6652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808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909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8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Markaz</dc:creator>
  <cp:keywords/>
  <dc:description/>
  <cp:lastModifiedBy>Rahimov Xudoyberdi</cp:lastModifiedBy>
  <cp:revision>4</cp:revision>
  <dcterms:created xsi:type="dcterms:W3CDTF">2025-01-07T12:52:00Z</dcterms:created>
  <dcterms:modified xsi:type="dcterms:W3CDTF">2025-01-17T07:10:00Z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familiyasi, ismi, otasining ismi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Tashkilot nomi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Xodimning lavozimi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Buyruq chiqargan shaxsning lavozimi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Buyruq chiqargan shaxsning F.I.O.si</w:name>
    <w:value w:hidden="false">
      <w:unit w:active="false"/>
    </w:value>
  </w:element>
</w:structure>
</file>