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                       </w:t>
      </w:r>
    </w:p>
    <w:tbl>
      <w:tblPr>
        <w:tblW w:w="0" w:type="auto"/>
      </w:tblPr>
      <w:tblGrid>
        <w:gridCol w:w="4809"/>
        <w:gridCol w:w="4829"/>
      </w:tblGrid>
      <w:tr>
        <w:tc>
          <w:tcPr>
            <w:tcW w:w="4691" w:type="dxa"/>
            <w:shd w:fill="auto"/>
          </w:tcPr>
          <w:p>
            <w:pPr>
              <w:spacing w:after="80"/>
              <w:rPr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   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after="8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Iqtisodiy ishlar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Iltimosnoma berilgan iqtisodiy sud nomi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80"/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80" w:line="240" w:lineRule="auto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Manzil:</w:t>
            </w: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Iltimosnoma beruvchining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Iltimosnoma beruvchi yuridik shaxs nomi yoki yakka tartibdagi tadbirkor (YATT)ning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>dan</w:t>
            </w: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spacing w:after="80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pStyle w:val="a0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ILTIMOSNOMA</w:t>
      </w:r>
    </w:p>
    <w:p>
      <w:pPr>
        <w:jc w:val="center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uchinchi shaxsni jalb qilish toʻgʻrisida</w:t>
      </w:r>
    </w:p>
    <w:p>
      <w:pPr>
        <w:pStyle w:val="a0"/>
        <w:jc w:val="center"/>
        <w:ind w:firstLine="900"/>
        <w:spacing w:before="40" w:after="0"/>
        <w:rPr>
          <w:sz w:val="24"/>
          <w:rFonts w:ascii="Times New Roman" w:hAnsi="Times New Roman"/>
        </w:rPr>
      </w:pPr>
    </w:p>
    <w:p>
      <w:pPr>
        <w:pStyle w:val="a0"/>
        <w:jc w:val="both"/>
        <w:ind w:firstLine="900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Iqtisodiy ishlar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Iltimosnoma berilgan iqtisodiy sud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sudining ish yurituvida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Ish bo‘yicha daʼvogarning nomi yoki yakka tartibdagi tadbirkor (YATT)ning F.I.Osi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ning 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Ish bo‘yicha javogarning nomi yoki yakka tartibdagi tadbirkor (YATT)ning F.I.Osi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Daʼvo ariza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toʻgʻrisidagi daʼvo arizasi yuzasidan yuritilayotgan ish mavjud.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Sud tomonidan ishni ochiq sud majlisida koʻrib chiqish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Ishni sud majlisida ko‘rib chiqish uchun tayinlangan sana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kuniga tayinlangan.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Men ushbu ish holatlariga oydinlik kiritish, haqiqatni aniqlash uchun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Iltimosnomada uchinchi shaxs sifatida jalb qilinishi so‘ralayotgan shaxs qanday shaklda jalb qilinishi so‘raladi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uchinchi shaxsni yaʼni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Iltimosnomada uchinchi shaxs sifatida jalb qilinishi so‘ralayotgan shaxsning nomi yoki yakka tartibdagi tadbirkor (YATT)ning F.I.Osi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ni ishga jalb qilishni soʻrayman. 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Mening ushbu vajlarim asosli ekanligini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Iltimosnomani asoslovchi dalillar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kabi dalillar tasdiqlaydi.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Yuqoridagilardan kelib chiqib, Oʻzbekiston Respublikasi Iqtisodiy protsessual kodeksining 43, 47, 48-moddalariga asoslanib,</w:t>
      </w:r>
    </w:p>
    <w:p>
      <w:pPr>
        <w:pStyle w:val="a0"/>
        <w:jc w:val="both"/>
        <w:ind w:firstLine="900"/>
        <w:spacing w:after="0"/>
        <w:rPr>
          <w:sz w:val="24"/>
          <w:rFonts w:ascii="Times New Roman" w:hAnsi="Times New Roman"/>
        </w:rPr>
      </w:pPr>
    </w:p>
    <w:p>
      <w:pPr>
        <w:pStyle w:val="a0"/>
        <w:jc w:val="center"/>
        <w:ind w:firstLine="900"/>
        <w:spacing w:after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pStyle w:val="a0"/>
        <w:jc w:val="both"/>
        <w:ind w:firstLine="900"/>
        <w:spacing w:after="0"/>
        <w:rPr>
          <w:sz w:val="24"/>
          <w:rFonts w:ascii="Times New Roman" w:hAnsi="Times New Roman"/>
        </w:rPr>
      </w:pPr>
    </w:p>
    <w:p>
      <w:pPr>
        <w:pStyle w:val="a0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Ish holatlariga oydinlik kiritish, haqiqatni aniqlash maqsadida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Iltimosnomada uchinchi shaxs sifatida jalb qilinishi so‘ralayotgan shaxsning nomi yoki yakka tartibdagi tadbirkor (YATT)ning F.I.Osi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ni uchinchi shaxs sifatida jalb qilishingizni. </w:t>
      </w:r>
    </w:p>
    <w:p>
      <w:pPr>
        <w:pStyle w:val="a0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</w:p>
    <w:p>
      <w:pPr>
        <w:pStyle w:val="a0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</w:p>
    <w:p>
      <w:pPr>
        <w:pStyle w:val="a0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Iltimosnomaga ilova qilinayotgan hujjatlar:</w:t>
      </w:r>
    </w:p>
    <w:p>
      <w:pPr>
        <w:pStyle w:val="a0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</w:p>
    <w:p>
      <w:pPr>
        <w:numPr>
          <w:numId w:val="2"/>
          <w:ilvl w:val="0"/>
        </w:numPr>
        <w:jc w:val="both"/>
        <w:ind w:firstLine="114"/>
        <w:spacing w:after="0"/>
        <w:tabs>
          <w:tab w:val="num" w:pos="1104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Iltimosnoma nusxasi.</w:t>
      </w:r>
    </w:p>
    <w:p>
      <w:pPr>
        <w:numPr>
          <w:numId w:val="2"/>
          <w:ilvl w:val="0"/>
        </w:numPr>
        <w:jc w:val="both"/>
        <w:ind w:firstLine="114"/>
        <w:spacing w:after="0"/>
        <w:tabs>
          <w:tab w:val="num" w:pos="1104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Iltimosnomani asoslovchi hujjatlar.</w:t>
      </w: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90"/>
        <w:gridCol w:w="3190"/>
        <w:gridCol w:w="3191"/>
      </w:tblGrid>
      <w:tr>
        <w:tc>
          <w:tcPr>
            <w:tcW w:w="3190" w:type="dxa"/>
            <w:shd w:fill="auto"/>
          </w:tcPr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Iltimosnoma beruvchi yuridik shaxs rahbarining yoki yakka tartibdagi tadbirkor (YATT)ning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0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0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0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Iltimosnoma berilgan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</w:t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pStyle w:val="af0"/>
        <w:jc w:val="both"/>
        <w:spacing w:after="0"/>
        <w:rPr>
          <w:sz w:val="24"/>
          <w:rFonts w:ascii="Times New Roman" w:hAnsi="Times New Roman"/>
        </w:rPr>
      </w:pPr>
    </w:p>
    <w:p>
      <w:pPr>
        <w:pStyle w:val="af0"/>
        <w:jc w:val="both"/>
        <w:spacing w:after="0"/>
        <w:rPr>
          <w:sz w:val="24"/>
          <w:rFonts w:ascii="Times New Roman" w:hAnsi="Times New Roman"/>
        </w:rPr>
      </w:pPr>
    </w:p>
    <w:p>
      <w:pPr>
        <w:pStyle w:val="af0"/>
        <w:jc w:val="both"/>
        <w:spacing w:after="0"/>
        <w:rPr>
          <w:sz w:val="24"/>
          <w:rFonts w:ascii="Times New Roman" w:hAnsi="Times New Roman"/>
        </w:rPr>
      </w:pPr>
    </w:p>
    <w:sectPr>
      <w:pgSz w:w="11906" w:h="16838"/>
      <w:pgMar w:left="1701" w:right="567" w:top="567" w:bottom="567" w:header="720" w:footer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4378" w:rsidRDefault="00B54378">
      <w:pPr>
        <w:spacing w:after="0" w:line="240" w:lineRule="auto"/>
      </w:pPr>
      <w:r>
        <w:separator/>
      </w:r>
    </w:p>
  </w:endnote>
  <w:endnote w:type="continuationSeparator" w:id="0">
    <w:p w:rsidR="00B54378" w:rsidRDefault="00B5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4378" w:rsidRDefault="00B54378">
      <w:pPr>
        <w:spacing w:after="0" w:line="240" w:lineRule="auto"/>
      </w:pPr>
      <w:r>
        <w:separator/>
      </w:r>
    </w:p>
  </w:footnote>
  <w:footnote w:type="continuationSeparator" w:id="0">
    <w:p w:rsidR="00B54378" w:rsidRDefault="00B543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5786EB1"/>
    <w:multiLevelType w:val="hybridMultilevel"/>
    <w:tmpl w:val="C9F69D1E"/>
    <w:lvl w:ilvl="0" w:tplc="184EBD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04AE4"/>
    <w:rsid w:val="00013DDC"/>
    <w:rsid w:val="000247ED"/>
    <w:rsid w:val="00040577"/>
    <w:rsid w:val="000443E6"/>
    <w:rsid w:val="000519EB"/>
    <w:rsid w:val="000866FF"/>
    <w:rsid w:val="0009129D"/>
    <w:rsid w:val="000F0078"/>
    <w:rsid w:val="0012577D"/>
    <w:rsid w:val="001643DB"/>
    <w:rsid w:val="00170479"/>
    <w:rsid w:val="001F7121"/>
    <w:rsid w:val="002425C8"/>
    <w:rsid w:val="002631EA"/>
    <w:rsid w:val="00265882"/>
    <w:rsid w:val="0028571B"/>
    <w:rsid w:val="002A1A4E"/>
    <w:rsid w:val="002D3093"/>
    <w:rsid w:val="00340C52"/>
    <w:rsid w:val="003446FE"/>
    <w:rsid w:val="00367E99"/>
    <w:rsid w:val="003E2C3D"/>
    <w:rsid w:val="00476DAA"/>
    <w:rsid w:val="004E592E"/>
    <w:rsid w:val="004F1E97"/>
    <w:rsid w:val="00553C52"/>
    <w:rsid w:val="00573D5F"/>
    <w:rsid w:val="005B61F8"/>
    <w:rsid w:val="006327AA"/>
    <w:rsid w:val="00651A87"/>
    <w:rsid w:val="006576BC"/>
    <w:rsid w:val="00675196"/>
    <w:rsid w:val="00680D9A"/>
    <w:rsid w:val="006E1B76"/>
    <w:rsid w:val="00715654"/>
    <w:rsid w:val="007205ED"/>
    <w:rsid w:val="00734E13"/>
    <w:rsid w:val="00740520"/>
    <w:rsid w:val="0074166B"/>
    <w:rsid w:val="0075290E"/>
    <w:rsid w:val="00774734"/>
    <w:rsid w:val="007A6EEF"/>
    <w:rsid w:val="007D2D12"/>
    <w:rsid w:val="007E3032"/>
    <w:rsid w:val="00803D46"/>
    <w:rsid w:val="0087799D"/>
    <w:rsid w:val="008E4704"/>
    <w:rsid w:val="00914D29"/>
    <w:rsid w:val="009314CD"/>
    <w:rsid w:val="0096079A"/>
    <w:rsid w:val="00975BFF"/>
    <w:rsid w:val="00976E4F"/>
    <w:rsid w:val="009A0A28"/>
    <w:rsid w:val="00A04B25"/>
    <w:rsid w:val="00A16D7E"/>
    <w:rsid w:val="00A9590C"/>
    <w:rsid w:val="00AD5C1C"/>
    <w:rsid w:val="00AE403E"/>
    <w:rsid w:val="00B01ED2"/>
    <w:rsid w:val="00B11900"/>
    <w:rsid w:val="00B136B2"/>
    <w:rsid w:val="00B54378"/>
    <w:rsid w:val="00B67866"/>
    <w:rsid w:val="00B91FED"/>
    <w:rsid w:val="00BA4E39"/>
    <w:rsid w:val="00C01C05"/>
    <w:rsid w:val="00C72735"/>
    <w:rsid w:val="00C86477"/>
    <w:rsid w:val="00CB4385"/>
    <w:rsid w:val="00CC1796"/>
    <w:rsid w:val="00CF7ED0"/>
    <w:rsid w:val="00D05289"/>
    <w:rsid w:val="00D615A0"/>
    <w:rsid w:val="00D62AE6"/>
    <w:rsid w:val="00DE6D5D"/>
    <w:rsid w:val="00E8408F"/>
    <w:rsid w:val="00E87CDD"/>
    <w:rsid w:val="00EE3E7B"/>
    <w:rsid w:val="00EF6D41"/>
    <w:rsid w:val="00F86F62"/>
    <w:rsid w:val="00FF2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B49F8FEC-A7C3-4BCF-BBDA-850A2C3B8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link w:val="a9"/>
    <w:pPr>
      <w:spacing w:after="120"/>
    </w:pPr>
  </w:style>
  <w:style w:type="paragraph" w:styleId="aa">
    <w:name w:val="List"/>
    <w:basedOn w:val="a0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c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d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link w:val="ae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character" w:customStyle="1" w:styleId="a9">
    <w:name w:val="Основной текст Знак"/>
    <w:link w:val="a0"/>
    <w:rsid w:val="005B61F8"/>
    <w:rPr>
      <w:rFonts w:ascii="Calibri" w:eastAsia="Calibri" w:hAnsi="Calibri"/>
      <w:sz w:val="22"/>
      <w:szCs w:val="22"/>
      <w:lang w:eastAsia="zh-CN"/>
    </w:rPr>
  </w:style>
  <w:style w:type="paragraph" w:styleId="af0">
    <w:name w:val="List Paragraph"/>
    <w:basedOn w:val="a"/>
    <w:uiPriority w:val="34"/>
    <w:qFormat/>
    <w:rsid w:val="005B61F8"/>
    <w:pPr>
      <w:suppressAutoHyphens w:val="0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2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Goyibnazarov</cp:lastModifiedBy>
  <cp:revision>2</cp:revision>
  <cp:lastPrinted>1899-12-31T19:00:00Z</cp:lastPrinted>
  <dcterms:created xsi:type="dcterms:W3CDTF">2022-09-12T09:21:00Z</dcterms:created>
  <dcterms:modified xsi:type="dcterms:W3CDTF">2022-09-12T09:21:00Z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iqtisodiy sud nomi</w:name>
    <w:value w:hidden="false">
      <w:unit w:active="false"/>
      <w:binding w:dataSource="2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Iltimosnoma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Iltimosnoma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Iltimosnoma beruvchining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Iltimosnoma beruvchi yuridik shaxs nomi yoki yakka tartibdagi tadbirkor (YATT)ning F.I.Osi</w:name>
    <w:comment xml:space="preserve">Masalan: “Nur” MJCH yoki YATT A.Aliyev</w:comment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Iltimosnoma beruvchi yuridik shaxs rahbarining yoki yakka tartibdagi tadbirkor (YATT)ning F.I.Osi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Iltimosnoma mazmuni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Ish bo‘yicha daʼvogarning nomi yoki yakka tartibdagi tadbirkor (YATT)ning F.I.Osi</w:name>
    <w:comment xml:space="preserve">Masalan: “Nur” MCHJ yoki YATT A.Mirzayev</w:comment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Ish bo‘yicha javogarning nomi yoki yakka tartibdagi tadbirkor (YATT)ning F.I.Osi</w:name>
    <w:comment xml:space="preserve">Masalan: “Nur” MCHJ yoki YATT A.Mirzayev</w:comment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Daʼvo ariza mazmuni</w:name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Ishni sud majlisida ko‘rib chiqish uchun tayinlangan sana</w:name>
    <w:value w:hidden="false">
      <w:unit w:active="false"/>
    </w:value>
  </w:element>
  <w:element w:id="13" w:kind="variable" w:selector="check" w:type="string" w:valueMode="normal" w:required="false" w:groupID="8">
    <w:identifier xml:space="preserve">ID13</w:identifier>
    <w:name xml:space="preserve">Iltimosnomada uchinchi shaxs sifatida jalb qilinishi so‘ralayotgan shaxs qanday shaklda jalb qilinishi so‘raladi</w:name>
    <w:comment xml:space="preserve">Masalan: mustaqil talab bilan arz qiluvchi yoki mustaqil talab bilan arz qilmaydigan uchinchi shaxslar</w:comment>
    <w:value w:hidden="false">
      <w:unit w:active="false"/>
    </w:value>
  </w:element>
  <w:element w:id="14" w:kind="variable" w:selector="check" w:type="string" w:valueMode="normal" w:required="false" w:groupID="8">
    <w:identifier xml:space="preserve">ID14</w:identifier>
    <w:name xml:space="preserve">Iltimosnomada uchinchi shaxs sifatida jalb qilinishi so‘ralayotgan shaxsning nomi yoki yakka tartibdagi tadbirkor (YATT)ning F.I.Osi</w:name>
    <w:comment xml:space="preserve">Masalan: “Nur” MCHJ yoki YATT A.Mirzayev</w:comment>
    <w:value w:hidden="false">
      <w:unit w:active="false"/>
    </w:value>
  </w:element>
  <w:element w:id="15" w:kind="variable" w:selector="check" w:type="string" w:valueMode="normal" w:required="false" w:groupID="8">
    <w:identifier xml:space="preserve">ID15</w:identifier>
    <w:name xml:space="preserve">Iltimosnomani asoslovchi dalillar</w:name>
    <w:value w:hidden="false">
      <w:unit w:active="false"/>
    </w:value>
  </w:element>
</w:structure>
</file>