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both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> </w:t>
      </w:r>
    </w:p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 xml:space="preserve">Xodimni ish vaqtidan tashqari ishga jalb etish to‘g‘risida</w:t>
      </w:r>
    </w:p>
    <w:p>
      <w:pPr>
        <w:pStyle w:val="a3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both"/>
        <w:spacing w:after="0"/>
        <w:rPr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ab/>
      </w:r>
      <w:r>
        <w:rPr>
          <w:color w:val="000000"/>
          <w:sz w:val="28"/>
        </w:rPr>
        <w:t xml:space="preserve">Mehnat kodeksining 189-moddasiga ko‘ra, ish beruvchi tomonidan xodimni xodim uchun belgilangan ish vaqti davomiyligidan tashqari ishga jalb etish ish vaqtidan tashqari ish deb hisoblanadi.</w:t>
      </w:r>
    </w:p>
    <w:p>
      <w:pPr>
        <w:pStyle w:val="a3"/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Ish vaqtidan tashqari ishning soatlari miqdorini aniqlash tartibi ish vaqtini hisobga olish turiga bog‘liqdir.</w:t>
      </w:r>
    </w:p>
    <w:p>
      <w:pPr>
        <w:pStyle w:val="a3"/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Ish vaqti kunlik hisobga olinganda xodim uchun belgilangan har kungi ish (smena) vaqtining davomiyligidan oshadigan ish ish vaqtidan tashqari ish deb hisoblanadi.</w:t>
      </w:r>
    </w:p>
    <w:p>
      <w:pPr>
        <w:pStyle w:val="a3"/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Ish vaqti haftalik hisobga olinganda xodim uchun belgilangan haftalik ish vaqtining davomiyligidan oshadigan ish ish vaqtidan tashqari ish deb hisoblanadi.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Ish vaqti jamlab hisobga olinganda bir haftadan oshadigan hisobga olish davri uchun xodimga belgilangan ish vaqtining davomiyligidan tashqari ish ish vaqtidan tashqari ish deb hisoblanadi.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O‘zbekiston Respublikasi Mehnat kodeksining 189, 190, 262-moddalariga muvofiq, 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</w:p>
    <w:p>
      <w:pPr>
        <w:pStyle w:val="a3"/>
        <w:jc w:val="both"/>
        <w:ind w:firstLine="708"/>
        <w:spacing w:before="0" w:beforeAutoSpacing="false" w:after="0" w:afterAutoSpacing="false"/>
        <w:rPr>
          <w:b/>
          <w:rFonts w:ascii="Times New Roman" w:hAnsi="Times New Roman"/>
        </w:rPr>
      </w:pPr>
      <w:r>
        <w:rPr>
          <w:color w:val="000000"/>
          <w:sz w:val="28"/>
        </w:rPr>
        <w:tab/>
        <w:tab/>
        <w:tab/>
      </w:r>
      <w:r>
        <w:rPr>
          <w:b/>
          <w:color w:val="000000"/>
          <w:sz w:val="28"/>
        </w:rPr>
        <w:tab/>
        <w:t>BUYURAMAN</w:t>
      </w:r>
    </w:p>
    <w:p>
      <w:pPr>
        <w:pStyle w:val="a3"/>
        <w:jc w:val="center"/>
        <w:ind w:firstLine="708"/>
        <w:spacing w:before="0" w:beforeAutoSpacing="false" w:after="0" w:afterAutoSpacing="false"/>
        <w:rPr>
          <w:i/>
          <w:color w:val="000000"/>
          <w:rFonts w:ascii="Times New Roman" w:hAnsi="Times New Roman"/>
        </w:rPr>
      </w:pPr>
      <w:r>
        <w:rPr>
          <w:i/>
          <w:color w:val="000000"/>
        </w:rPr>
        <w:t> </w:t>
      </w:r>
    </w:p>
    <w:p>
      <w:pPr>
        <w:pStyle w:val="a3"/>
        <w:jc w:val="center"/>
        <w:ind w:firstLine="708"/>
        <w:spacing w:before="0" w:beforeAutoSpacing="false" w:after="0" w:afterAutoSpacing="false"/>
        <w:rPr>
          <w:i/>
          <w:color w:val="000000"/>
          <w:rFonts w:ascii="Times New Roman" w:hAnsi="Times New Roman"/>
        </w:rPr>
      </w:pPr>
      <w:r>
        <w:rPr>
          <w:i/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1</w:t>
      </w:r>
      <w:r>
        <w:rPr>
          <w:color w:val="000000"/>
          <w:sz w:val="28"/>
        </w:rPr>
        <w:t>. 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color w:val="000000"/>
          <w:sz w:val="28"/>
        </w:rPr>
        <w:t xml:space="preserve"> - 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Tashkilot nomi</w:t>
        <w:fldChar w:fldCharType="end"/>
      </w:r>
      <w:r>
        <w:rPr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lavozimi</w:t>
        <w:fldChar w:fldCharType="end"/>
      </w:r>
      <w:r>
        <w:rPr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 ishdan tashqari ishga jalb qilinadigan sana</w:t>
        <w:fldChar w:fldCharType="end"/>
      </w:r>
      <w:r>
        <w:rPr>
          <w:color w:val="000000"/>
          <w:sz w:val="28"/>
        </w:rPr>
        <w:t xml:space="preserve">kuni soat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 ishdan tashqari bajaradigan ishning boshlanish soati va tugash soati</w:t>
        <w:fldChar w:fldCharType="end"/>
      </w:r>
      <w:r>
        <w:rPr>
          <w:color w:val="000000"/>
          <w:sz w:val="28"/>
        </w:rPr>
        <w:t xml:space="preserve">ga qadar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 ishdan tashqari ishga jalb qilinadigan lavozim</w:t>
        <w:fldChar w:fldCharType="end"/>
      </w:r>
      <w:r>
        <w:rPr>
          <w:color w:val="000000"/>
          <w:sz w:val="28"/>
        </w:rPr>
        <w:t xml:space="preserve"> ishlariga ish vaqtidan tashqari ishga jalb etilsin.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2.</w:t>
      </w:r>
      <w:r>
        <w:rPr>
          <w:color w:val="000000"/>
          <w:sz w:val="28"/>
        </w:rPr>
        <w:t xml:space="preserve"> Bosh hisobchi: xodim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color w:val="000000"/>
          <w:sz w:val="28"/>
        </w:rPr>
        <w:t xml:space="preserve"> ish vaqtidan tashqari amalga oshirgan mehnati uchun ikki hissa miqdorida ish haqi to‘lanishini ta’minlasin.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sz w:val="22"/>
          <w:rFonts w:ascii="Times New Roman" w:hAnsi="Times New Roman"/>
        </w:rPr>
      </w:pPr>
      <w:r>
        <w:rPr>
          <w:b/>
          <w:color w:val="000000"/>
          <w:sz w:val="22"/>
        </w:rPr>
        <w:t xml:space="preserve">Asos: </w:t>
      </w:r>
      <w:r>
        <w:rPr>
          <w:color w:val="000000"/>
          <w:sz w:val="22"/>
        </w:rPr>
        <w:t xml:space="preserve">O‘zbekiston Respublikasi Mehnat kodeksining 189, 190, 262-moddalari</w:t>
      </w:r>
      <w:r>
        <w:rPr>
          <w:color w:val="000000"/>
          <w:sz w:val="28"/>
        </w:rPr>
        <w:t xml:space="preserve">, </w:t>
      </w:r>
      <w:r>
        <w:rPr>
          <w:color w:val="000000"/>
          <w:sz w:val="22"/>
        </w:rPr>
        <w:t xml:space="preserve">xodimning rozilik arizasi, Kasaba uyushmasining roziligi.</w:t>
      </w:r>
    </w:p>
    <w:p>
      <w:pPr>
        <w:pStyle w:val="a3"/>
        <w:jc w:val="both"/>
        <w:ind w:firstLine="708"/>
        <w:spacing w:before="0" w:beforeAutoSpacing="false" w:after="0" w:afterAutoSpacing="false"/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56"/>
        <w:gridCol w:w="2903"/>
        <w:gridCol w:w="3296"/>
      </w:tblGrid>
      <w:tr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>_______________</w:t>
            </w:r>
          </w:p>
        </w:tc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pStyle w:val="a3"/>
        <w:jc w:val="both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ab/>
        <w:tab/>
        <w:tab/>
        <w:tab/>
        <w:tab/>
        <w:t xml:space="preserve">     (imzo)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25E"/>
    <w:rsid w:val="00006C90"/>
    <w:rsid w:val="00236DA4"/>
    <w:rsid w:val="00354F9A"/>
    <w:rsid w:val="003C4484"/>
    <w:rsid w:val="004075C2"/>
    <w:rsid w:val="00510C29"/>
    <w:rsid w:val="00752E69"/>
    <w:rsid w:val="009244EA"/>
    <w:rsid w:val="00A42FA8"/>
    <w:rsid w:val="00AA725E"/>
    <w:rsid w:val="00D67DB5"/>
    <w:rsid w:val="00DA5D51"/>
    <w:rsid w:val="00E4253E"/>
    <w:rsid w:val="00E71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2F46A"/>
  <w15:chartTrackingRefBased/>
  <w15:docId w15:val="{3721FAE7-5E9F-469A-B272-FB5F59804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44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DA5D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42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99173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463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110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572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19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49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3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3</cp:revision>
  <dcterms:created xsi:type="dcterms:W3CDTF">2025-01-08T06:56:00Z</dcterms:created>
  <dcterms:modified xsi:type="dcterms:W3CDTF">2025-01-22T07:26:00Z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6" w:kind="category" w:type="string" w:valueMode="normal" w:required="false" w:groupID="6">
    <w:identifier xml:space="preserve">ID6</w:identifier>
    <w:name xml:space="preserve">Taraflar</w:name>
    <w:value w:hidden="true">
      <w:unit w:active="false"/>
    </w:value>
  </w:element>
  <w:element w:id="7" w:kind="variable" w:type="string" w:valueMode="normal" w:required="false" w:groupID="6">
    <w:identifier xml:space="preserve">ID7</w:identifier>
    <w:name xml:space="preserve">Xodimning familiyasi, ismi, otasining ismi</w:name>
    <w:value w:hidden="false">
      <w:unit w:active="false"/>
    </w:value>
  </w:element>
  <w:element w:id="8" w:kind="variable" w:type="string" w:valueMode="normal" w:required="false" w:groupID="6">
    <w:identifier xml:space="preserve">ID8</w:identifier>
    <w:name xml:space="preserve">Tashkilot nomi</w:name>
    <w:value w:hidden="false">
      <w:unit w:active="false"/>
    </w:value>
  </w:element>
  <w:element w:id="9" w:kind="variable" w:type="string" w:valueMode="normal" w:required="false" w:groupID="6">
    <w:identifier xml:space="preserve">ID9</w:identifier>
    <w:name xml:space="preserve">Xodimning lavozimi</w:name>
    <w:value w:hidden="false">
      <w:unit w:active="false"/>
    </w:value>
  </w:element>
  <w:element w:id="10" w:kind="variable" w:type="string" w:valueMode="normal" w:required="false" w:groupID="6">
    <w:identifier xml:space="preserve">ID10</w:identifier>
    <w:name xml:space="preserve">Xodimni ishdan tashqari ishga jalb qilinadigan sana</w:name>
    <w:value w:hidden="false">
      <w:unit w:active="false"/>
    </w:value>
  </w:element>
  <w:element w:id="11" w:kind="variable" w:type="string" w:valueMode="normal" w:required="false" w:groupID="6">
    <w:identifier xml:space="preserve">ID11</w:identifier>
    <w:name xml:space="preserve">Xodim ishdan tashqari bajaradigan ishning boshlanish soati va tugash soati</w:name>
    <w:value w:hidden="false">
      <w:unit w:active="false"/>
    </w:value>
  </w:element>
  <w:element w:id="12" w:kind="variable" w:type="string" w:valueMode="normal" w:required="false" w:groupID="6">
    <w:identifier xml:space="preserve">ID12</w:identifier>
    <w:name xml:space="preserve">Xodim ishdan tashqari ishga jalb qilinadigan lavozim</w:name>
    <w:value w:hidden="false">
      <w:unit w:active="false"/>
    </w:value>
  </w:element>
  <w:element w:id="13" w:kind="variable" w:type="string" w:valueMode="normal" w:required="false" w:groupID="6">
    <w:identifier xml:space="preserve">ID13</w:identifier>
    <w:name xml:space="preserve">Buyruq chiqargan shaxsning lavozimi</w:name>
    <w:value w:hidden="false">
      <w:unit w:active="false"/>
    </w:value>
  </w:element>
  <w:element w:id="14" w:kind="variable" w:type="string" w:valueMode="normal" w:required="false" w:groupID="6">
    <w:identifier xml:space="preserve">ID14</w:identifier>
    <w:name xml:space="preserve">Buyruq chiqargan shaxsning F.I.O.si</w:name>
    <w:value w:hidden="false">
      <w:unit w:active="false"/>
    </w:value>
  </w:element>
</w:structure>
</file>