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sz w:val="28"/>
          <w:rFonts w:ascii="Times New Roman" w:hAnsi="Times New Roman"/>
        </w:rPr>
      </w:pPr>
    </w:p>
    <w:p>
      <w:pPr>
        <w:pStyle w:val="ConsPlusNonformat"/>
        <w:jc w:val="both"/>
        <w:ind w:left="5245"/>
        <w:spacing w:line="276" w:lineRule="auto"/>
        <w:rPr>
          <w:b/>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t xml:space="preserve">Daʼvo ariza berilgan sud nomi</w:t>
      </w:r>
      <w:r>
        <w:rPr>
          <w:vanish w:val="false"/>
          <w:sz w:val="28"/>
          <w:rFonts w:ascii="Times New Roman" w:hAnsi="Times New Roman"/>
        </w:rPr>
        <w:fldChar w:fldCharType="end"/>
      </w:r>
      <w:r>
        <w:rPr>
          <w:sz w:val="28"/>
          <w:rFonts w:ascii="Times New Roman" w:hAnsi="Times New Roman"/>
        </w:rPr>
        <w:t xml:space="preserve"> tumanlararo sudiga</w:t>
      </w:r>
    </w:p>
    <w:p>
      <w:pPr>
        <w:pStyle w:val="ConsPlusNonformat"/>
        <w:jc w:val="both"/>
        <w:ind w:left="5245"/>
        <w:spacing w:line="276" w:lineRule="auto"/>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p>
      <w:pPr>
        <w:pStyle w:val="ConsPlusNonformat"/>
        <w:jc w:val="both"/>
        <w:ind w:left="5245"/>
        <w:spacing w:line="276" w:lineRule="auto"/>
        <w:rPr>
          <w:sz w:val="28"/>
          <w:rFonts w:ascii="Times New Roman" w:hAnsi="Times New Roman"/>
        </w:rPr>
      </w:pPr>
      <w:r>
        <w:rPr>
          <w:sz w:val="28"/>
          <w:rFonts w:ascii="Times New Roman" w:hAnsi="Times New Roman"/>
        </w:rPr>
        <w:t>Manzil:</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r>
        <w:rPr>
          <w:sz w:val="28"/>
          <w:rFonts w:ascii="Times New Roman" w:hAnsi="Times New Roman"/>
        </w:rPr>
        <w:t>,</w:t>
      </w:r>
    </w:p>
    <w:p>
      <w:pPr>
        <w:pStyle w:val="ConsPlusNonformat"/>
        <w:jc w:val="both"/>
        <w:ind w:left="5245"/>
        <w:spacing w:line="276" w:lineRule="auto"/>
        <w:rPr>
          <w:sz w:val="28"/>
          <w:rFonts w:ascii="Times New Roman" w:hAnsi="Times New Roman"/>
        </w:rPr>
      </w:pPr>
      <w:r>
        <w:rPr>
          <w:sz w:val="28"/>
          <w:rFonts w:ascii="Times New Roman" w:hAnsi="Times New Roman"/>
        </w:rPr>
        <w:t>Telefon:</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r>
        <w:rPr>
          <w:sz w:val="28"/>
          <w:rFonts w:ascii="Times New Roman" w:hAnsi="Times New Roman"/>
        </w:rPr>
        <w:t xml:space="preserve">, </w:t>
      </w:r>
    </w:p>
    <w:p>
      <w:pPr>
        <w:pStyle w:val="ConsPlusNonformat"/>
        <w:jc w:val="both"/>
        <w:ind w:left="5245"/>
        <w:spacing w:line="276" w:lineRule="auto"/>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p>
    <w:p>
      <w:pPr>
        <w:pStyle w:val="ConsPlusNonformat"/>
        <w:jc w:val="both"/>
        <w:ind w:left="5245"/>
        <w:spacing w:line="276"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w:t>
      </w:r>
    </w:p>
    <w:p>
      <w:pPr>
        <w:pStyle w:val="ConsPlusNonformat"/>
        <w:jc w:val="both"/>
        <w:ind w:left="5245"/>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{"Y":11}</w:instrText>
        <w:fldChar w:fldCharType="separate"/>
        <w:t xml:space="preserve">Javobgarning telefon raqami</w:t>
      </w:r>
      <w:r>
        <w:rPr>
          <w:vanish w:val="false"/>
          <w:sz w:val="28"/>
          <w:rFonts w:ascii="Times New Roman" w:hAnsi="Times New Roman"/>
        </w:rPr>
        <w:fldChar w:fldCharType="end"/>
      </w:r>
      <w:r>
        <w:rPr>
          <w:sz w:val="28"/>
          <w:rFonts w:ascii="Times New Roman" w:hAnsi="Times New Roman"/>
        </w:rPr>
        <w:t xml:space="preserve">, </w:t>
      </w:r>
    </w:p>
    <w:p>
      <w:pPr>
        <w:jc w:val="center"/>
        <w:spacing w:after="0"/>
        <w:rPr>
          <w:sz w:val="28"/>
          <w:rFonts w:ascii="Times New Roman" w:hAnsi="Times New Roman"/>
        </w:rPr>
      </w:pPr>
    </w:p>
    <w:p>
      <w:pPr>
        <w:jc w:val="center"/>
        <w:spacing w:after="0"/>
        <w:rPr>
          <w:sz w:val="28"/>
          <w:rFonts w:ascii="Times New Roman" w:hAnsi="Times New Roman"/>
        </w:rPr>
      </w:pPr>
      <w:r>
        <w:rPr>
          <w:sz w:val="28"/>
          <w:rFonts w:ascii="Times New Roman" w:hAnsi="Times New Roman"/>
        </w:rPr>
        <w:t xml:space="preserve">DAʼVO ARIZA</w:t>
      </w:r>
    </w:p>
    <w:p>
      <w:pPr>
        <w:jc w:val="center"/>
        <w:ind w:firstLine="540"/>
        <w:spacing w:after="0"/>
        <w:rPr>
          <w:i/>
          <w:sz w:val="28"/>
          <w:rFonts w:ascii="Times New Roman" w:hAnsi="Times New Roman"/>
        </w:rPr>
      </w:pPr>
      <w:r>
        <w:rPr>
          <w:i/>
          <w:sz w:val="28"/>
          <w:rFonts w:ascii="Times New Roman" w:hAnsi="Times New Roman"/>
        </w:rPr>
        <w:t xml:space="preserve">(Yetkazilgan zararni va penyani undirish toʻgʻrisida daʼvo ariza)</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vanish w:val="false"/>
          <w:sz w:val="28"/>
          <w:rFonts w:ascii="Times New Roman" w:hAnsi="Times New Roman"/>
        </w:rPr>
        <w:fldChar w:fldCharType="begin"/>
        <w:instrText xml:space="preserve">X {"Y":14}</w:instrText>
        <w:fldChar w:fldCharType="separate"/>
        <w:t xml:space="preserve">Shartnoma imzolangan sana</w:t>
      </w:r>
      <w:r>
        <w:rPr>
          <w:vanish w:val="false"/>
          <w:sz w:val="28"/>
          <w:rFonts w:ascii="Times New Roman" w:hAnsi="Times New Roman"/>
        </w:rPr>
        <w:fldChar w:fldCharType="end"/>
      </w:r>
      <w:r>
        <w:rPr>
          <w:sz w:val="28"/>
          <w:rFonts w:ascii="Times New Roman" w:hAnsi="Times New Roman"/>
        </w:rPr>
        <w:t xml:space="preserve"> sanasida fuqaro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color w:val="000000"/>
          <w:sz w:val="28"/>
          <w:rFonts w:ascii="Times New Roman" w:hAnsi="Times New Roman"/>
        </w:rPr>
        <w:t xml:space="preserve"> </w:t>
      </w:r>
      <w:r>
        <w:rPr>
          <w:sz w:val="28"/>
          <w:rFonts w:ascii="Times New Roman" w:hAnsi="Times New Roman"/>
        </w:rPr>
        <w:t xml:space="preserve">bilan </w:t>
      </w:r>
      <w:r>
        <w:rPr>
          <w:vanish w:val="false"/>
          <w:sz w:val="28"/>
          <w:rFonts w:ascii="Times New Roman" w:hAnsi="Times New Roman"/>
        </w:rPr>
        <w:fldChar w:fldCharType="begin"/>
        <w:instrText xml:space="preserve">X {"Y":13}</w:instrText>
        <w:fldChar w:fldCharType="separate"/>
        <w:t xml:space="preserve">Shartnomaning nomi</w:t>
      </w:r>
      <w:r>
        <w:rPr>
          <w:vanish w:val="false"/>
          <w:sz w:val="28"/>
          <w:rFonts w:ascii="Times New Roman" w:hAnsi="Times New Roman"/>
        </w:rPr>
        <w:fldChar w:fldCharType="end"/>
      </w:r>
      <w:r>
        <w:rPr>
          <w:sz w:val="28"/>
          <w:rFonts w:ascii="Times New Roman" w:hAnsi="Times New Roman"/>
        </w:rPr>
        <w:t xml:space="preserve"> toʻgʻrisidagi shartnomani tuzdik. Oʻrtamizda tuzilgan shartnomada </w:t>
      </w:r>
      <w:r>
        <w:rPr>
          <w:vanish w:val="false"/>
          <w:sz w:val="28"/>
          <w:rFonts w:ascii="Times New Roman" w:hAnsi="Times New Roman"/>
        </w:rPr>
        <w:fldChar w:fldCharType="begin"/>
        <w:instrText xml:space="preserve">X {"Y":16}</w:instrText>
        <w:fldChar w:fldCharType="separate"/>
        <w:t xml:space="preserve">Shartnoma predmeti</w:t>
      </w:r>
      <w:r>
        <w:rPr>
          <w:vanish w:val="false"/>
          <w:sz w:val="28"/>
          <w:rFonts w:ascii="Times New Roman" w:hAnsi="Times New Roman"/>
        </w:rPr>
        <w:fldChar w:fldCharType="end"/>
      </w:r>
      <w:r>
        <w:rPr>
          <w:sz w:val="28"/>
          <w:rFonts w:ascii="Times New Roman" w:hAnsi="Times New Roman"/>
        </w:rPr>
        <w:t xml:space="preserve"> amalga oshirishni shartnoma predmeti sifatida belgiladik. Shartnomaning barcha rekvizitlari va mazmunini toʻliq belgiladik. Bundan tashqari shartnomani bajarish muddatlarini ham aniq kelishdik. Ammo 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sz w:val="28"/>
          <w:rFonts w:ascii="Times New Roman" w:hAnsi="Times New Roman"/>
        </w:rPr>
        <w:t xml:space="preserve"> shartnomaning </w:t>
      </w:r>
      <w:r>
        <w:rPr>
          <w:vanish w:val="false"/>
          <w:sz w:val="28"/>
          <w:rFonts w:ascii="Times New Roman" w:hAnsi="Times New Roman"/>
        </w:rPr>
        <w:fldChar w:fldCharType="begin"/>
        <w:instrText xml:space="preserve">X {"Y":17}</w:instrText>
        <w:fldChar w:fldCharType="separate"/>
        <w:t xml:space="preserve">Shartnomaning bajarilmagan bandlari raqami</w:t>
      </w:r>
      <w:r>
        <w:rPr>
          <w:vanish w:val="false"/>
          <w:sz w:val="28"/>
          <w:rFonts w:ascii="Times New Roman" w:hAnsi="Times New Roman"/>
        </w:rPr>
        <w:fldChar w:fldCharType="end"/>
      </w:r>
      <w:r>
        <w:rPr>
          <w:sz w:val="28"/>
          <w:rFonts w:ascii="Times New Roman" w:hAnsi="Times New Roman"/>
        </w:rPr>
        <w:t xml:space="preserve">-bandlarini bajarmadi va natijada </w:t>
      </w:r>
      <w:r>
        <w:rPr>
          <w:vanish w:val="false"/>
          <w:sz w:val="28"/>
          <w:rFonts w:ascii="Times New Roman" w:hAnsi="Times New Roman"/>
        </w:rPr>
        <w:fldChar w:fldCharType="begin"/>
        <w:instrText xml:space="preserve">X {"Y":18}</w:instrText>
        <w:fldChar w:fldCharType="separate"/>
        <w:t xml:space="preserve">Yuzaga kelgan zarar haqida maʼlumot</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{"Y":19}</w:instrText>
        <w:fldChar w:fldCharType="separate"/>
        <w:t xml:space="preserve">Vujudga kelgan zarar miqdori</w:t>
      </w:r>
      <w:r>
        <w:rPr>
          <w:vanish w:val="false"/>
          <w:sz w:val="28"/>
          <w:rFonts w:ascii="Times New Roman" w:hAnsi="Times New Roman"/>
        </w:rPr>
        <w:fldChar w:fldCharType="end"/>
      </w:r>
      <w:r>
        <w:rPr>
          <w:sz w:val="28"/>
          <w:rFonts w:ascii="Times New Roman" w:hAnsi="Times New Roman"/>
        </w:rPr>
        <w:t xml:space="preserve"> soʻm miqdorida zarar yetdi. </w:t>
      </w:r>
    </w:p>
    <w:p>
      <w:pPr>
        <w:jc w:val="both"/>
        <w:ind w:firstLine="540"/>
        <w:spacing w:after="0"/>
        <w:rPr>
          <w:sz w:val="28"/>
          <w:rFonts w:ascii="Times New Roman" w:hAnsi="Times New Roman"/>
        </w:rPr>
      </w:pPr>
      <w:r>
        <w:rPr>
          <w:sz w:val="28"/>
          <w:rFonts w:ascii="Times New Roman" w:hAnsi="Times New Roman"/>
        </w:rPr>
        <w:t xml:space="preserve">Javobgarga bu haqda bir necha marta xabardor qilganim bilan hozirgacha shartnoma shartlarini bajarmasdan kelmoqda va qarzdorligini ham qoplamagan.</w:t>
      </w:r>
    </w:p>
    <w:p>
      <w:pPr>
        <w:jc w:val="both"/>
        <w:ind w:firstLine="540"/>
        <w:spacing w:after="0"/>
        <w:rPr>
          <w:sz w:val="28"/>
          <w:rFonts w:ascii="Times New Roman" w:hAnsi="Times New Roman"/>
        </w:rPr>
      </w:pPr>
      <w:r>
        <w:rPr>
          <w:sz w:val="28"/>
          <w:rFonts w:ascii="Times New Roman" w:hAnsi="Times New Roman"/>
        </w:rPr>
        <w:t xml:space="preserve">Oʻzbekiston Respublikasi Fuqarolik kodeksining 324 va 325-moddalariga koʻra, qarzdor majburiyatni bajarmaganligi yoki lozim darajada bajarmaganligi tufayli kreditorga yetkazilgan zararni toʻlashi shart. Agar qonunchilikda yoki shartnomada oʻzgacha tartib nazarda tutilgan boʻlmasa, zararni aniqlashda majburiyat bajarilishi kerak boʻlgan joyda, qarzdor kreditorning talablarini ixtiyoriy qanoatlantirgan kunda, bordi-yu, talab ixtiyoriy qanoatlantirilgan boʻlmasa, — daʼvo qoʻzgʻatilgan kunda mavjud boʻlgan narxlar eʼtiborga olinadi. Sud vaziyatga qarab, zararni toʻlash haqidagi talabni qaror chiqarilgan kunda mavjud boʻlgan narxlarni eʼtiborga olgan holda qanoatlantirishi mumkin.</w:t>
      </w:r>
    </w:p>
    <w:p>
      <w:pPr>
        <w:jc w:val="both"/>
        <w:ind w:firstLine="540"/>
        <w:spacing w:after="0"/>
        <w:rPr>
          <w:sz w:val="28"/>
          <w:rFonts w:ascii="Times New Roman" w:hAnsi="Times New Roman"/>
        </w:rPr>
      </w:pPr>
      <w:r>
        <w:rPr>
          <w:sz w:val="28"/>
          <w:rFonts w:ascii="Times New Roman" w:hAnsi="Times New Roman"/>
        </w:rPr>
        <w:t xml:space="preserve">Agar majburiyatni bajarmaganlik yoki lozim darajada bajarmaganlik uchun neustoyka belgilangan boʻlsa, zararning neustoyka bilan qoplanmagan qismi toʻlanadi.</w:t>
      </w:r>
    </w:p>
    <w:p>
      <w:pPr>
        <w:jc w:val="both"/>
        <w:ind w:firstLine="540"/>
        <w:spacing w:after="0"/>
        <w:rPr>
          <w:sz w:val="28"/>
          <w:rFonts w:ascii="Times New Roman" w:hAnsi="Times New Roman"/>
        </w:rPr>
      </w:pPr>
      <w:r>
        <w:rPr>
          <w:sz w:val="28"/>
          <w:rFonts w:ascii="Times New Roman" w:hAnsi="Times New Roman"/>
        </w:rPr>
        <w:t xml:space="preserve">Qonunda yoki shartnomada zararni emas, balki faqat neustoykani undirib olishga yoʻl qoʻyiladigan; zarar ham neustoykadan tashqari toʻla hajmda undirib olinishi mumkin boʻlgan; kreditorning tanloviga koʻra yoki neustoyka yoxud zarar undirib olinishi mumkin boʻlgan hollar belgilanishi mumkin.</w:t>
      </w:r>
    </w:p>
    <w:p>
      <w:pPr>
        <w:jc w:val="both"/>
        <w:ind w:firstLine="540"/>
        <w:spacing w:after="0"/>
        <w:rPr>
          <w:sz w:val="28"/>
          <w:rFonts w:ascii="Times New Roman" w:hAnsi="Times New Roman"/>
        </w:rPr>
      </w:pPr>
      <w:r>
        <w:rPr>
          <w:sz w:val="28"/>
        </w:rPr>
        <w:t xml:space="preserve">Oʻzbekiston Respublikasining “Xo‘jalik yurituvchi subyektlar faoliyatining shartnomaviy-huquqiy bazasi to‘g‘risida”gi Qonunining 34-moddasiga koʻra, Neustoyka (jarima, penya) to‘laganligidan qat’i nazar, shartnoma majburiyatlarini buzgan taraf ikkinchi tarafga ana shu zarar oqibatida o‘zi yetkazgan zarar qismini ham qoplaydi.</w:t>
      </w:r>
    </w:p>
    <w:p>
      <w:pPr>
        <w:jc w:val="both"/>
        <w:ind w:firstLine="546"/>
      </w:pPr>
      <w:r>
        <w:rPr>
          <w:sz w:val="28"/>
        </w:rPr>
        <w:t xml:space="preserve">Yetkazilgan zararlarga shartnoma majburiyatlari bajarilmaganligi yoki lozim darajada bajarilmaganligi, mol-mulk yo‘qolishi yoki shikastlanishi munosabati bilan taraf qilgan yoki qilishi lozim bo‘lgan xarajatlar, shuningdek agar ikkinchi taraf shartnoma majburiyatlarini bajarganida taraf olishi mumkin bo‘lgan, lekin ololmay qolgan daromadlar kiradi.</w:t>
      </w:r>
    </w:p>
    <w:p>
      <w:pPr>
        <w:ind w:firstLine="546"/>
      </w:pPr>
      <w:r>
        <w:rPr>
          <w:color w:val="000000"/>
          <w:sz w:val="28"/>
          <w:rFonts w:ascii="Times New Roman" w:hAnsi="Times New Roman"/>
        </w:rPr>
        <w:t xml:space="preserve">Yuqoridagilardan kelib chiqib, Oʻzbekiston Respublikasi Fuqarolik kodeksining</w:t>
      </w:r>
      <w:r>
        <w:rPr>
          <w:sz w:val="28"/>
          <w:rFonts w:ascii="Times New Roman" w:hAnsi="Times New Roman"/>
        </w:rPr>
        <w:t xml:space="preserve"> 259-312 va 324-325-moddalariga asosan,</w:t>
      </w:r>
    </w:p>
    <w:p>
      <w:pPr>
        <w:jc w:val="both"/>
        <w:ind w:firstLine="540"/>
        <w:spacing w:after="0"/>
        <w:rPr>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color w:val="000000"/>
          <w:sz w:val="28"/>
          <w:rFonts w:ascii="Times New Roman" w:hAnsi="Times New Roman"/>
        </w:rPr>
      </w:pPr>
    </w:p>
    <w:p>
      <w:pPr>
        <w:jc w:val="both"/>
        <w:spacing w:after="0"/>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sz w:val="28"/>
          <w:rFonts w:ascii="Times New Roman" w:hAnsi="Times New Roman"/>
        </w:rPr>
        <w:t xml:space="preserve">dan meni foydamga </w:t>
      </w:r>
      <w:r>
        <w:rPr>
          <w:vanish w:val="false"/>
          <w:sz w:val="28"/>
          <w:rFonts w:ascii="Times New Roman" w:hAnsi="Times New Roman"/>
        </w:rPr>
        <w:fldChar w:fldCharType="begin"/>
        <w:instrText xml:space="preserve">X {"Y":18}</w:instrText>
        <w:fldChar w:fldCharType="separate"/>
        <w:t xml:space="preserve">Yuzaga kelgan zarar haqida maʼlumot</w:t>
      </w:r>
      <w:r>
        <w:rPr>
          <w:vanish w:val="false"/>
          <w:sz w:val="28"/>
          <w:rFonts w:ascii="Times New Roman" w:hAnsi="Times New Roman"/>
        </w:rPr>
        <w:fldChar w:fldCharType="end"/>
      </w:r>
      <w:r>
        <w:rPr>
          <w:sz w:val="28"/>
          <w:rFonts w:ascii="Times New Roman" w:hAnsi="Times New Roman"/>
        </w:rPr>
        <w:t xml:space="preserve"> soʻm zarar uchun hamda shartnoma shartlarini bajarmaganligi uchun </w:t>
      </w:r>
      <w:r>
        <w:rPr>
          <w:vanish w:val="false"/>
          <w:sz w:val="28"/>
          <w:rFonts w:ascii="Times New Roman" w:hAnsi="Times New Roman"/>
        </w:rPr>
        <w:fldChar w:fldCharType="begin"/>
        <w:instrText xml:space="preserve">X {"Y":20}</w:instrText>
        <w:fldChar w:fldCharType="separate"/>
        <w:t xml:space="preserve">Undirib berilishi so‘ralayotgan penya miqdori</w:t>
      </w:r>
      <w:r>
        <w:rPr>
          <w:vanish w:val="false"/>
          <w:sz w:val="28"/>
          <w:rFonts w:ascii="Times New Roman" w:hAnsi="Times New Roman"/>
        </w:rPr>
        <w:fldChar w:fldCharType="end"/>
      </w:r>
      <w:r>
        <w:rPr>
          <w:sz w:val="28"/>
          <w:rFonts w:ascii="Times New Roman" w:hAnsi="Times New Roman"/>
        </w:rPr>
        <w:t xml:space="preserve"> soʻm miqdorida penya undirib berishingizni.</w:t>
      </w:r>
    </w:p>
    <w:p>
      <w:pPr>
        <w:jc w:val="both"/>
        <w:spacing w:after="0"/>
        <w:rPr>
          <w:sz w:val="28"/>
          <w:rFonts w:ascii="Times New Roman" w:hAnsi="Times New Roman"/>
        </w:rPr>
      </w:pPr>
    </w:p>
    <w:p>
      <w:pPr>
        <w:jc w:val="both"/>
        <w:spacing w:after="0"/>
        <w:rPr>
          <w:b/>
          <w:sz w:val="28"/>
          <w:rFonts w:ascii="Times New Roman" w:hAnsi="Times New Roman"/>
        </w:rPr>
      </w:pPr>
      <w:r>
        <w:rPr>
          <w:sz w:val="28"/>
          <w:rFonts w:ascii="Times New Roman" w:hAnsi="Times New Roman"/>
        </w:rPr>
        <w:t xml:space="preserve"> </w:t>
      </w:r>
      <w:r>
        <w:rPr>
          <w:b/>
          <w:sz w:val="28"/>
          <w:rFonts w:ascii="Times New Roman" w:hAnsi="Times New Roman"/>
        </w:rPr>
        <w:t xml:space="preserve">Ilova qilingan hujjatlar: </w:t>
      </w:r>
      <w:r>
        <w:rPr>
          <w:b/>
          <w:vanish w:val="false"/>
          <w:sz w:val="28"/>
          <w:rFonts w:ascii="Times New Roman" w:hAnsi="Times New Roman"/>
        </w:rPr>
        <w:fldChar w:fldCharType="begin"/>
        <w:instrText xml:space="preserve">X {"Y":21}</w:instrText>
        <w:fldChar w:fldCharType="separate"/>
        <w:t xml:space="preserve">Ilova qilingan hujjatlar</w:t>
      </w:r>
      <w:r>
        <w:rPr>
          <w:b/>
          <w:vanish w:val="false"/>
          <w:sz w:val="28"/>
          <w:rFonts w:ascii="Times New Roman" w:hAnsi="Times New Roman"/>
        </w:rPr>
        <w:fldChar w:fldCharType="end"/>
      </w:r>
    </w:p>
    <w:p>
      <w:pPr>
        <w:spacing w:after="0"/>
        <w:rPr>
          <w:color w:val="000000"/>
          <w:sz w:val="28"/>
          <w:rFonts w:ascii="Times New Roman" w:hAnsi="Times New Roman"/>
        </w:rPr>
      </w:pPr>
    </w:p>
    <w:p>
      <w:pPr>
        <w:pStyle w:val="ConsPlusNonformat"/>
        <w:spacing w:line="276" w:lineRule="auto"/>
        <w:rPr>
          <w:sz w:val="28"/>
          <w:rFonts w:ascii="Times New Roman" w:hAnsi="Times New Roman"/>
        </w:rPr>
      </w:pP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{"Y":3}</w:instrText>
        <w:fldChar w:fldCharType="separate"/>
        <w:t xml:space="preserve">Daʼvo arizasi imzolangan sana</w:t>
      </w:r>
      <w:r>
        <w:rPr>
          <w:vanish w:val="false"/>
          <w:sz w:val="28"/>
          <w:rFonts w:ascii="Times New Roman" w:hAnsi="Times New Roman"/>
        </w:rPr>
        <w:fldChar w:fldCharType="end"/>
      </w:r>
    </w:p>
    <w:p>
      <w:pPr>
        <w:pStyle w:val="ConsPlusNonformat"/>
        <w:spacing w:line="276" w:lineRule="auto"/>
        <w:rPr>
          <w:sz w:val="28"/>
          <w:rFonts w:ascii="Times New Roman" w:hAnsi="Times New Roman"/>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B5284"/>
    <w:multiLevelType w:val="hybridMultilevel"/>
    <w:tmpl w:val="24C640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B74"/>
    <w:rsid w:val="000D5495"/>
    <w:rsid w:val="00185246"/>
    <w:rsid w:val="002D381F"/>
    <w:rsid w:val="005950E3"/>
    <w:rsid w:val="00881A1D"/>
    <w:rsid w:val="00986993"/>
    <w:rsid w:val="009C0AC7"/>
    <w:rsid w:val="009C4D49"/>
    <w:rsid w:val="009C65E9"/>
    <w:rsid w:val="00A94A66"/>
    <w:rsid w:val="00B12F8F"/>
    <w:rsid w:val="00BB4E1C"/>
    <w:rsid w:val="00BB6CDC"/>
    <w:rsid w:val="00C96B74"/>
    <w:rsid w:val="00D34E55"/>
    <w:rsid w:val="00D56375"/>
    <w:rsid w:val="00EB49AC"/>
    <w:rsid w:val="00F12990"/>
    <w:rsid w:val="00F2704D"/>
    <w:rsid w:val="00F812F8"/>
    <w:rsid w:val="00FA2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E77A76-DE09-447E-B0C6-AB50F0CD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495"/>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5495"/>
    <w:pPr>
      <w:ind w:left="720"/>
      <w:contextualSpacing/>
    </w:pPr>
  </w:style>
  <w:style w:type="paragraph" w:customStyle="1" w:styleId="ConsPlusNonformat">
    <w:name w:val="ConsPlusNonformat"/>
    <w:uiPriority w:val="99"/>
    <w:rsid w:val="000D54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0">
    <w:name w:val="consplusnonformat"/>
    <w:basedOn w:val="a"/>
    <w:rsid w:val="000D549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0D5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306125">
      <w:bodyDiv w:val="1"/>
      <w:marLeft w:val="0"/>
      <w:marRight w:val="0"/>
      <w:marTop w:val="0"/>
      <w:marBottom w:val="0"/>
      <w:divBdr>
        <w:top w:val="none" w:sz="0" w:space="0" w:color="auto"/>
        <w:left w:val="none" w:sz="0" w:space="0" w:color="auto"/>
        <w:bottom w:val="none" w:sz="0" w:space="0" w:color="auto"/>
        <w:right w:val="none" w:sz="0" w:space="0" w:color="auto"/>
      </w:divBdr>
      <w:divsChild>
        <w:div w:id="1781795034">
          <w:marLeft w:val="0"/>
          <w:marRight w:val="0"/>
          <w:marTop w:val="0"/>
          <w:marBottom w:val="150"/>
          <w:divBdr>
            <w:top w:val="none" w:sz="0" w:space="0" w:color="auto"/>
            <w:left w:val="none" w:sz="0" w:space="0" w:color="auto"/>
            <w:bottom w:val="none" w:sz="0" w:space="0" w:color="auto"/>
            <w:right w:val="none" w:sz="0" w:space="0" w:color="auto"/>
          </w:divBdr>
        </w:div>
        <w:div w:id="36459567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2022-08-23T13:05:00Z</dcterms:created>
  <dcterms:modified xsi:type="dcterms:W3CDTF">2022-08-23T13:05:00Z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F.I.O.</w:name>
    <w:value w:hidden="false">
      <w:unit w:active="false"/>
    </w:value>
  </w:element>
  <w:element w:id="10" w:kind="variable" w:selector="check" w:type="string" w:valueMode="normal" w:required="false" w:groupID="8">
    <w:identifier xml:space="preserve">ID10</w:identifier>
    <w:name xml:space="preserve">Javobgarning yashash manzili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category" w:selector="check" w:type="string" w:valueMode="normal" w:required="false">
    <w:identifier xml:space="preserve">ID12</w:identifier>
    <w:name xml:space="preserve">Daʼvo arizasining mazmuni</w:name>
    <w:value w:hidden="true">
      <w:unit w:active="false"/>
    </w:value>
  </w:element>
  <w:element w:id="13" w:kind="variable" w:selector="check" w:type="string" w:valueMode="normal" w:required="false" w:groupID="12">
    <w:identifier xml:space="preserve">ID13</w:identifier>
    <w:name xml:space="preserve">Shartnomaning nomi</w:name>
    <w:value w:hidden="false">
      <w:unit w:active="false"/>
    </w:value>
  </w:element>
  <w:element w:id="14" w:kind="variable" w:selector="check" w:type="string" w:valueMode="normal" w:required="false" w:groupID="12">
    <w:identifier xml:space="preserve">ID14</w:identifier>
    <w:name xml:space="preserve">Shartnoma imzolangan sana</w:name>
    <w:value w:hidden="false">
      <w:unit w:active="false"/>
    </w:value>
  </w:element>
  <w:element w:id="15" w:kind="variable" w:selector="check" w:type="string" w:valueMode="normal" w:required="false" w:groupID="12">
    <w:identifier xml:space="preserve">ID15</w:identifier>
    <w:name xml:space="preserve"> Шартноманинг номи ва рақами</w:name>
    <w:value w:hidden="false">
      <w:unit w:active="false"/>
    </w:value>
  </w:element>
  <w:element w:id="16" w:kind="variable" w:selector="check" w:type="string" w:valueMode="normal" w:required="false" w:groupID="12">
    <w:identifier xml:space="preserve">ID16</w:identifier>
    <w:name xml:space="preserve">Shartnoma predmeti</w:name>
    <w:value w:hidden="false">
      <w:unit w:active="false"/>
    </w:value>
  </w:element>
  <w:element w:id="17" w:kind="variable" w:selector="check" w:type="string" w:valueMode="normal" w:required="false" w:groupID="12">
    <w:identifier xml:space="preserve">ID17</w:identifier>
    <w:name xml:space="preserve">Shartnomaning bajarilmagan bandlari raqami</w:name>
    <w:value w:hidden="false">
      <w:unit w:active="false"/>
    </w:value>
  </w:element>
  <w:element w:id="18" w:kind="variable" w:selector="check" w:type="string" w:valueMode="normal" w:required="false" w:groupID="12">
    <w:identifier xml:space="preserve">ID18</w:identifier>
    <w:name xml:space="preserve">Yuzaga kelgan zarar haqida maʼlumot</w:name>
    <w:value w:hidden="false">
      <w:unit w:active="false"/>
    </w:value>
  </w:element>
  <w:element w:id="19" w:kind="variable" w:selector="check" w:type="string" w:valueMode="normal" w:required="false" w:groupID="12">
    <w:identifier xml:space="preserve">ID19</w:identifier>
    <w:name xml:space="preserve">Vujudga kelgan zarar miqdori</w:name>
    <w:value w:hidden="false">
      <w:unit w:active="false"/>
    </w:value>
  </w:element>
  <w:element w:id="20" w:kind="variable" w:selector="check" w:type="string" w:valueMode="normal" w:required="false" w:groupID="12">
    <w:identifier xml:space="preserve">ID20</w:identifier>
    <w:name xml:space="preserve">Undirib berilishi so‘ralayotgan penya miqdori</w:name>
    <w:value w:hidden="false">
      <w:unit w:active="false"/>
    </w:value>
  </w:element>
  <w:element w:id="21" w:kind="variable" w:selector="check" w:type="string" w:valueMode="normal" w:required="false" w:groupID="12">
    <w:identifier xml:space="preserve">ID21</w:identifier>
    <w:name xml:space="preserve">Илова қилинган ҳужжатлар</w:name>
    <w:value w:hidden="false">
      <w:unit w:active="false"/>
    </w:value>
  </w:element>
</w:structure>
</file>